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D0" w:rsidRPr="002B41C7" w:rsidRDefault="00CB29D0" w:rsidP="002B41C7">
      <w:pPr>
        <w:widowControl w:val="0"/>
        <w:autoSpaceDE w:val="0"/>
        <w:autoSpaceDN w:val="0"/>
        <w:adjustRightInd w:val="0"/>
        <w:spacing w:before="360" w:after="120" w:line="276" w:lineRule="auto"/>
        <w:jc w:val="center"/>
        <w:rPr>
          <w:rFonts w:cstheme="minorHAnsi"/>
          <w:b/>
          <w:bCs/>
          <w:color w:val="365F91"/>
        </w:rPr>
      </w:pPr>
      <w:r w:rsidRPr="002B41C7">
        <w:rPr>
          <w:rFonts w:cstheme="minorHAnsi"/>
          <w:b/>
          <w:bCs/>
          <w:color w:val="365F91"/>
        </w:rPr>
        <w:t>README file</w:t>
      </w:r>
    </w:p>
    <w:p w:rsidR="00CB29D0" w:rsidRPr="00167993" w:rsidRDefault="00CB29D0" w:rsidP="00167993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/>
          <w:bCs/>
        </w:rPr>
      </w:pPr>
      <w:r w:rsidRPr="00167993">
        <w:rPr>
          <w:rFonts w:cstheme="minorHAnsi"/>
        </w:rPr>
        <w:t>Data Set Title: “</w:t>
      </w:r>
      <w:r w:rsidR="00460A04" w:rsidRPr="00167993">
        <w:rPr>
          <w:rFonts w:cstheme="minorHAnsi"/>
          <w:b/>
          <w:bCs/>
        </w:rPr>
        <w:t>Phenotypic parameters, g</w:t>
      </w:r>
      <w:r w:rsidR="006B6BF1" w:rsidRPr="00167993">
        <w:rPr>
          <w:rFonts w:cstheme="minorHAnsi"/>
          <w:b/>
          <w:bCs/>
        </w:rPr>
        <w:t>ene expression and calprotectin level in high salt</w:t>
      </w:r>
      <w:r w:rsidR="006B6BF1" w:rsidRPr="00167993">
        <w:rPr>
          <w:rFonts w:ascii="Cambria Math" w:hAnsi="Cambria Math" w:cs="Cambria Math"/>
          <w:b/>
          <w:bCs/>
        </w:rPr>
        <w:t>‑</w:t>
      </w:r>
      <w:r w:rsidR="006B6BF1" w:rsidRPr="00167993">
        <w:rPr>
          <w:rFonts w:cstheme="minorHAnsi"/>
          <w:b/>
          <w:bCs/>
        </w:rPr>
        <w:t>fed stroke</w:t>
      </w:r>
      <w:r w:rsidR="006B6BF1" w:rsidRPr="00167993">
        <w:rPr>
          <w:rFonts w:ascii="Cambria Math" w:hAnsi="Cambria Math" w:cs="Cambria Math"/>
          <w:b/>
          <w:bCs/>
        </w:rPr>
        <w:t>‑</w:t>
      </w:r>
      <w:r w:rsidR="006B6BF1" w:rsidRPr="00167993">
        <w:rPr>
          <w:rFonts w:cstheme="minorHAnsi"/>
          <w:b/>
          <w:bCs/>
        </w:rPr>
        <w:t>prone spontaneously hypertensive rats</w:t>
      </w:r>
      <w:r w:rsidR="001D5D27" w:rsidRPr="00167993">
        <w:rPr>
          <w:rFonts w:cstheme="minorHAnsi"/>
        </w:rPr>
        <w:t>"</w:t>
      </w:r>
    </w:p>
    <w:p w:rsidR="00CB29D0" w:rsidRPr="00167993" w:rsidRDefault="00CB29D0" w:rsidP="00167993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</w:rPr>
      </w:pPr>
      <w:r w:rsidRPr="00167993">
        <w:rPr>
          <w:rFonts w:cstheme="minorHAnsi"/>
        </w:rPr>
        <w:t>Data Set Authors:</w:t>
      </w:r>
      <w:r w:rsidRPr="00167993">
        <w:rPr>
          <w:rFonts w:cstheme="minorHAnsi"/>
          <w:b/>
          <w:bCs/>
        </w:rPr>
        <w:t xml:space="preserve"> </w:t>
      </w:r>
    </w:p>
    <w:p w:rsidR="670EB215" w:rsidRPr="00C80EFB" w:rsidRDefault="00530806" w:rsidP="00167993">
      <w:pPr>
        <w:spacing w:before="240" w:after="240" w:line="276" w:lineRule="auto"/>
        <w:jc w:val="both"/>
        <w:rPr>
          <w:rFonts w:cstheme="minorHAnsi"/>
        </w:rPr>
      </w:pPr>
      <w:r w:rsidRPr="00C80EFB">
        <w:rPr>
          <w:rFonts w:cstheme="minorHAnsi"/>
          <w:b/>
          <w:bCs/>
        </w:rPr>
        <w:t>Silvia Bencivenni</w:t>
      </w:r>
      <w:r w:rsidR="670EB215" w:rsidRPr="00C80EFB">
        <w:rPr>
          <w:rFonts w:cstheme="minorHAnsi"/>
        </w:rPr>
        <w:t xml:space="preserve"> (Department of </w:t>
      </w:r>
      <w:r w:rsidRPr="00C80EFB">
        <w:rPr>
          <w:rFonts w:cstheme="minorHAnsi"/>
        </w:rPr>
        <w:t>Pharmacy and Biotechnology, University of Bologna, 40126</w:t>
      </w:r>
      <w:r w:rsidR="670EB215" w:rsidRPr="00C80EFB">
        <w:rPr>
          <w:rFonts w:cstheme="minorHAnsi"/>
        </w:rPr>
        <w:t xml:space="preserve">, </w:t>
      </w:r>
      <w:r w:rsidRPr="00C80EFB">
        <w:rPr>
          <w:rFonts w:cstheme="minorHAnsi"/>
        </w:rPr>
        <w:t>Bologna</w:t>
      </w:r>
      <w:r w:rsidR="670EB215" w:rsidRPr="00C80EFB">
        <w:rPr>
          <w:rFonts w:cstheme="minorHAnsi"/>
        </w:rPr>
        <w:t>, Italy)</w:t>
      </w:r>
      <w:r w:rsidR="7DE439AF" w:rsidRPr="00C80EFB">
        <w:rPr>
          <w:rFonts w:cstheme="minorHAnsi"/>
        </w:rPr>
        <w:t xml:space="preserve"> ORCID </w:t>
      </w:r>
      <w:r w:rsidRPr="00C80EFB">
        <w:rPr>
          <w:rFonts w:cstheme="minorHAnsi"/>
        </w:rPr>
        <w:t>0000-0002-2495-7320</w:t>
      </w:r>
      <w:r w:rsidR="0007368B" w:rsidRPr="00C80EFB">
        <w:rPr>
          <w:rFonts w:cstheme="minorHAnsi"/>
        </w:rPr>
        <w:t xml:space="preserve">; </w:t>
      </w:r>
      <w:r w:rsidR="0007368B" w:rsidRPr="00C80EFB">
        <w:rPr>
          <w:rFonts w:cstheme="minorHAnsi"/>
          <w:b/>
          <w:bCs/>
        </w:rPr>
        <w:t>Augusta Zannoni</w:t>
      </w:r>
      <w:r w:rsidR="005233DB" w:rsidRPr="00C80EFB">
        <w:rPr>
          <w:rFonts w:cstheme="minorHAnsi"/>
        </w:rPr>
        <w:t xml:space="preserve"> </w:t>
      </w:r>
      <w:r w:rsidR="0B202F22" w:rsidRPr="00C80EFB">
        <w:rPr>
          <w:rFonts w:cstheme="minorHAnsi"/>
        </w:rPr>
        <w:t xml:space="preserve">(Department of Veterinary Medical Sciences, University of Bologna, 40064, </w:t>
      </w:r>
      <w:proofErr w:type="spellStart"/>
      <w:r w:rsidR="0B202F22" w:rsidRPr="00C80EFB">
        <w:rPr>
          <w:rFonts w:cstheme="minorHAnsi"/>
        </w:rPr>
        <w:t>Ozzano</w:t>
      </w:r>
      <w:proofErr w:type="spellEnd"/>
      <w:r w:rsidR="0B202F22" w:rsidRPr="00C80EFB">
        <w:rPr>
          <w:rFonts w:cstheme="minorHAnsi"/>
        </w:rPr>
        <w:t xml:space="preserve"> </w:t>
      </w:r>
      <w:proofErr w:type="spellStart"/>
      <w:r w:rsidR="0B202F22" w:rsidRPr="00C80EFB">
        <w:rPr>
          <w:rFonts w:cstheme="minorHAnsi"/>
        </w:rPr>
        <w:t>dell'Emilia</w:t>
      </w:r>
      <w:proofErr w:type="spellEnd"/>
      <w:r w:rsidR="0B202F22" w:rsidRPr="00C80EFB">
        <w:rPr>
          <w:rFonts w:cstheme="minorHAnsi"/>
        </w:rPr>
        <w:t>, BO, Italy)</w:t>
      </w:r>
      <w:r w:rsidR="0026709B" w:rsidRPr="00C80EFB">
        <w:rPr>
          <w:rFonts w:cstheme="minorHAnsi"/>
        </w:rPr>
        <w:t xml:space="preserve"> ORCID 0000-0002-2972-4921</w:t>
      </w:r>
      <w:r w:rsidR="0007368B" w:rsidRPr="00C80EFB">
        <w:rPr>
          <w:rFonts w:cstheme="minorHAnsi"/>
        </w:rPr>
        <w:t xml:space="preserve">; </w:t>
      </w:r>
      <w:r w:rsidR="45C5C94B" w:rsidRPr="00C80EFB">
        <w:rPr>
          <w:rFonts w:cstheme="minorHAnsi"/>
          <w:b/>
          <w:bCs/>
        </w:rPr>
        <w:t>Monica Forni</w:t>
      </w:r>
      <w:r w:rsidR="01949A77" w:rsidRPr="00C80EFB">
        <w:rPr>
          <w:rFonts w:cstheme="minorHAnsi"/>
        </w:rPr>
        <w:t xml:space="preserve"> (Department of Medical </w:t>
      </w:r>
      <w:r w:rsidRPr="00C80EFB">
        <w:rPr>
          <w:rFonts w:cstheme="minorHAnsi"/>
        </w:rPr>
        <w:t xml:space="preserve">and Surgical </w:t>
      </w:r>
      <w:r w:rsidR="01949A77" w:rsidRPr="00C80EFB">
        <w:rPr>
          <w:rFonts w:cstheme="minorHAnsi"/>
        </w:rPr>
        <w:t>Scienc</w:t>
      </w:r>
      <w:r w:rsidR="00027A56" w:rsidRPr="00C80EFB">
        <w:rPr>
          <w:rFonts w:cstheme="minorHAnsi"/>
        </w:rPr>
        <w:t>es, University of Bologna, 40126</w:t>
      </w:r>
      <w:r w:rsidR="01949A77" w:rsidRPr="00C80EFB">
        <w:rPr>
          <w:rFonts w:cstheme="minorHAnsi"/>
        </w:rPr>
        <w:t xml:space="preserve">, </w:t>
      </w:r>
      <w:r w:rsidR="00027A56" w:rsidRPr="00C80EFB">
        <w:rPr>
          <w:rFonts w:cstheme="minorHAnsi"/>
        </w:rPr>
        <w:t>Bologna</w:t>
      </w:r>
      <w:r w:rsidR="01949A77" w:rsidRPr="00C80EFB">
        <w:rPr>
          <w:rFonts w:cstheme="minorHAnsi"/>
        </w:rPr>
        <w:t>, Italy)</w:t>
      </w:r>
      <w:r w:rsidR="00FC57A9">
        <w:rPr>
          <w:rFonts w:cstheme="minorHAnsi"/>
        </w:rPr>
        <w:t xml:space="preserve"> </w:t>
      </w:r>
      <w:r w:rsidR="00FC57A9" w:rsidRPr="00C80EFB">
        <w:rPr>
          <w:rFonts w:cstheme="minorHAnsi"/>
        </w:rPr>
        <w:t xml:space="preserve">ORCID </w:t>
      </w:r>
      <w:r w:rsidR="00FC57A9" w:rsidRPr="00FC57A9">
        <w:rPr>
          <w:rFonts w:cstheme="minorHAnsi"/>
        </w:rPr>
        <w:t>0000-0003-1310-6202</w:t>
      </w:r>
      <w:r w:rsidR="004B647F" w:rsidRPr="00C80EFB">
        <w:rPr>
          <w:rFonts w:cstheme="minorHAnsi"/>
        </w:rPr>
        <w:t xml:space="preserve">; </w:t>
      </w:r>
      <w:proofErr w:type="spellStart"/>
      <w:r w:rsidR="00680163" w:rsidRPr="00C80EFB">
        <w:rPr>
          <w:rFonts w:cstheme="minorHAnsi"/>
          <w:b/>
          <w:bCs/>
        </w:rPr>
        <w:t>Speranza</w:t>
      </w:r>
      <w:proofErr w:type="spellEnd"/>
      <w:r w:rsidR="00680163" w:rsidRPr="00C80EFB">
        <w:rPr>
          <w:rFonts w:cstheme="minorHAnsi"/>
          <w:b/>
          <w:bCs/>
        </w:rPr>
        <w:t xml:space="preserve"> </w:t>
      </w:r>
      <w:proofErr w:type="spellStart"/>
      <w:r w:rsidR="00680163" w:rsidRPr="00C80EFB">
        <w:rPr>
          <w:rFonts w:cstheme="minorHAnsi"/>
          <w:b/>
          <w:bCs/>
        </w:rPr>
        <w:t>Rubattu</w:t>
      </w:r>
      <w:proofErr w:type="spellEnd"/>
      <w:r w:rsidR="004B647F" w:rsidRPr="00C80EFB">
        <w:rPr>
          <w:rFonts w:cstheme="minorHAnsi"/>
        </w:rPr>
        <w:t xml:space="preserve"> </w:t>
      </w:r>
      <w:r w:rsidR="00680163" w:rsidRPr="00C80EFB">
        <w:rPr>
          <w:rFonts w:cstheme="minorHAnsi"/>
        </w:rPr>
        <w:t>(Department of Clinical and Molecular Medicine, School of Medicine and Psychology, Sapienza University</w:t>
      </w:r>
      <w:r w:rsidR="00167993" w:rsidRPr="00C80EFB">
        <w:rPr>
          <w:rFonts w:cstheme="minorHAnsi"/>
        </w:rPr>
        <w:t xml:space="preserve"> </w:t>
      </w:r>
      <w:r w:rsidR="00680163" w:rsidRPr="00C80EFB">
        <w:rPr>
          <w:rFonts w:cstheme="minorHAnsi"/>
        </w:rPr>
        <w:t>of Rome, Rome, Italy</w:t>
      </w:r>
      <w:r w:rsidR="004B647F" w:rsidRPr="00C80EFB">
        <w:rPr>
          <w:rFonts w:cstheme="minorHAnsi"/>
        </w:rPr>
        <w:t>)</w:t>
      </w:r>
      <w:r w:rsidR="00FC57A9">
        <w:rPr>
          <w:rFonts w:cstheme="minorHAnsi"/>
        </w:rPr>
        <w:t xml:space="preserve"> </w:t>
      </w:r>
      <w:r w:rsidR="00FC57A9" w:rsidRPr="00C80EFB">
        <w:rPr>
          <w:rFonts w:cstheme="minorHAnsi"/>
        </w:rPr>
        <w:t xml:space="preserve">ORCID </w:t>
      </w:r>
      <w:r w:rsidR="00FC57A9" w:rsidRPr="00FC57A9">
        <w:rPr>
          <w:rFonts w:cstheme="minorHAnsi"/>
        </w:rPr>
        <w:t>0000-0002-9808-7970</w:t>
      </w:r>
      <w:r w:rsidR="004B647F" w:rsidRPr="00C80EFB">
        <w:rPr>
          <w:rFonts w:cstheme="minorHAnsi"/>
        </w:rPr>
        <w:t>.</w:t>
      </w:r>
    </w:p>
    <w:p w:rsidR="00CB29D0" w:rsidRPr="00167993" w:rsidRDefault="00CB29D0" w:rsidP="00FE4068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</w:rPr>
      </w:pPr>
      <w:r w:rsidRPr="00167993">
        <w:rPr>
          <w:rFonts w:cstheme="minorHAnsi"/>
        </w:rPr>
        <w:t xml:space="preserve">Data Set Contributors: </w:t>
      </w:r>
    </w:p>
    <w:p w:rsidR="6EA58592" w:rsidRPr="00C80EFB" w:rsidRDefault="00652EAC" w:rsidP="00167993">
      <w:pPr>
        <w:spacing w:before="240" w:line="276" w:lineRule="auto"/>
        <w:jc w:val="both"/>
        <w:rPr>
          <w:rFonts w:cstheme="minorHAnsi"/>
        </w:rPr>
      </w:pPr>
      <w:r w:rsidRPr="00C80EFB">
        <w:rPr>
          <w:rFonts w:cstheme="minorHAnsi"/>
          <w:b/>
          <w:bCs/>
        </w:rPr>
        <w:t xml:space="preserve">Donatella </w:t>
      </w:r>
      <w:proofErr w:type="spellStart"/>
      <w:r w:rsidRPr="00C80EFB">
        <w:rPr>
          <w:rFonts w:cstheme="minorHAnsi"/>
          <w:b/>
          <w:bCs/>
        </w:rPr>
        <w:t>Pietrangelo</w:t>
      </w:r>
      <w:proofErr w:type="spellEnd"/>
      <w:r w:rsidRPr="00C80EFB">
        <w:rPr>
          <w:rFonts w:cstheme="minorHAnsi"/>
        </w:rPr>
        <w:t xml:space="preserve"> (Department of Clinical and Molecular Medicine, School of Medicine and Psychology, Sapienza University of Rome, Rome, Italy); </w:t>
      </w:r>
      <w:proofErr w:type="spellStart"/>
      <w:r w:rsidRPr="00C80EFB">
        <w:rPr>
          <w:rFonts w:cstheme="minorHAnsi"/>
          <w:b/>
          <w:bCs/>
        </w:rPr>
        <w:t>Margherita</w:t>
      </w:r>
      <w:proofErr w:type="spellEnd"/>
      <w:r w:rsidRPr="00C80EFB">
        <w:rPr>
          <w:rFonts w:cstheme="minorHAnsi"/>
          <w:b/>
          <w:bCs/>
        </w:rPr>
        <w:t xml:space="preserve"> </w:t>
      </w:r>
      <w:proofErr w:type="spellStart"/>
      <w:r w:rsidRPr="00C80EFB">
        <w:rPr>
          <w:rFonts w:cstheme="minorHAnsi"/>
          <w:b/>
          <w:bCs/>
        </w:rPr>
        <w:t>Litterio</w:t>
      </w:r>
      <w:proofErr w:type="spellEnd"/>
      <w:r w:rsidRPr="00C80EFB">
        <w:rPr>
          <w:rFonts w:cstheme="minorHAnsi"/>
        </w:rPr>
        <w:t xml:space="preserve"> (IRCCS </w:t>
      </w:r>
      <w:proofErr w:type="spellStart"/>
      <w:r w:rsidRPr="00C80EFB">
        <w:rPr>
          <w:rFonts w:cstheme="minorHAnsi"/>
        </w:rPr>
        <w:t>Neuromed</w:t>
      </w:r>
      <w:proofErr w:type="spellEnd"/>
      <w:r w:rsidRPr="00C80EFB">
        <w:rPr>
          <w:rFonts w:cstheme="minorHAnsi"/>
        </w:rPr>
        <w:t xml:space="preserve">, </w:t>
      </w:r>
      <w:proofErr w:type="spellStart"/>
      <w:r w:rsidRPr="00C80EFB">
        <w:rPr>
          <w:rFonts w:cstheme="minorHAnsi"/>
        </w:rPr>
        <w:t>Pozzilli</w:t>
      </w:r>
      <w:proofErr w:type="spellEnd"/>
      <w:r w:rsidRPr="00C80EFB">
        <w:rPr>
          <w:rFonts w:cstheme="minorHAnsi"/>
        </w:rPr>
        <w:t xml:space="preserve">, </w:t>
      </w:r>
      <w:proofErr w:type="spellStart"/>
      <w:r w:rsidRPr="00C80EFB">
        <w:rPr>
          <w:rFonts w:cstheme="minorHAnsi"/>
        </w:rPr>
        <w:t>Isernia</w:t>
      </w:r>
      <w:proofErr w:type="spellEnd"/>
      <w:r w:rsidRPr="00C80EFB">
        <w:rPr>
          <w:rFonts w:cstheme="minorHAnsi"/>
        </w:rPr>
        <w:t xml:space="preserve">, Italy); </w:t>
      </w:r>
      <w:r w:rsidR="004B647F" w:rsidRPr="00C80EFB">
        <w:rPr>
          <w:rFonts w:cstheme="minorHAnsi"/>
          <w:b/>
          <w:bCs/>
        </w:rPr>
        <w:t>Maurizio Forte</w:t>
      </w:r>
      <w:r w:rsidR="004B647F" w:rsidRPr="00C80EFB">
        <w:rPr>
          <w:rFonts w:cstheme="minorHAnsi"/>
        </w:rPr>
        <w:t xml:space="preserve"> (IRCCS </w:t>
      </w:r>
      <w:proofErr w:type="spellStart"/>
      <w:r w:rsidR="004B647F" w:rsidRPr="00C80EFB">
        <w:rPr>
          <w:rFonts w:cstheme="minorHAnsi"/>
        </w:rPr>
        <w:t>Neuromed</w:t>
      </w:r>
      <w:proofErr w:type="spellEnd"/>
      <w:r w:rsidR="004B647F" w:rsidRPr="00C80EFB">
        <w:rPr>
          <w:rFonts w:cstheme="minorHAnsi"/>
        </w:rPr>
        <w:t xml:space="preserve">, </w:t>
      </w:r>
      <w:proofErr w:type="spellStart"/>
      <w:r w:rsidR="004B647F" w:rsidRPr="00C80EFB">
        <w:rPr>
          <w:rFonts w:cstheme="minorHAnsi"/>
        </w:rPr>
        <w:t>Pozzilli</w:t>
      </w:r>
      <w:proofErr w:type="spellEnd"/>
      <w:r w:rsidR="004B647F" w:rsidRPr="00C80EFB">
        <w:rPr>
          <w:rFonts w:cstheme="minorHAnsi"/>
        </w:rPr>
        <w:t xml:space="preserve">, </w:t>
      </w:r>
      <w:proofErr w:type="spellStart"/>
      <w:r w:rsidR="004B647F" w:rsidRPr="00C80EFB">
        <w:rPr>
          <w:rFonts w:cstheme="minorHAnsi"/>
        </w:rPr>
        <w:t>Isernia</w:t>
      </w:r>
      <w:proofErr w:type="spellEnd"/>
      <w:r w:rsidR="004B647F" w:rsidRPr="00C80EFB">
        <w:rPr>
          <w:rFonts w:cstheme="minorHAnsi"/>
        </w:rPr>
        <w:t xml:space="preserve">, Italy); </w:t>
      </w:r>
      <w:r w:rsidRPr="00C80EFB">
        <w:rPr>
          <w:rFonts w:cstheme="minorHAnsi"/>
          <w:b/>
          <w:bCs/>
        </w:rPr>
        <w:t xml:space="preserve">Carla </w:t>
      </w:r>
      <w:proofErr w:type="spellStart"/>
      <w:r w:rsidRPr="00C80EFB">
        <w:rPr>
          <w:rFonts w:cstheme="minorHAnsi"/>
          <w:b/>
          <w:bCs/>
        </w:rPr>
        <w:t>Letizia</w:t>
      </w:r>
      <w:proofErr w:type="spellEnd"/>
      <w:r w:rsidRPr="00C80EFB">
        <w:rPr>
          <w:rFonts w:cstheme="minorHAnsi"/>
          <w:b/>
          <w:bCs/>
        </w:rPr>
        <w:t xml:space="preserve"> </w:t>
      </w:r>
      <w:proofErr w:type="spellStart"/>
      <w:r w:rsidRPr="00C80EFB">
        <w:rPr>
          <w:rFonts w:cstheme="minorHAnsi"/>
          <w:b/>
          <w:bCs/>
        </w:rPr>
        <w:t>Busceti</w:t>
      </w:r>
      <w:proofErr w:type="spellEnd"/>
      <w:r w:rsidRPr="00C80EFB">
        <w:rPr>
          <w:rFonts w:cstheme="minorHAnsi"/>
        </w:rPr>
        <w:t xml:space="preserve"> (IRCCS </w:t>
      </w:r>
      <w:proofErr w:type="spellStart"/>
      <w:r w:rsidRPr="00C80EFB">
        <w:rPr>
          <w:rFonts w:cstheme="minorHAnsi"/>
        </w:rPr>
        <w:t>Neuromed</w:t>
      </w:r>
      <w:proofErr w:type="spellEnd"/>
      <w:r w:rsidRPr="00C80EFB">
        <w:rPr>
          <w:rFonts w:cstheme="minorHAnsi"/>
        </w:rPr>
        <w:t xml:space="preserve">, </w:t>
      </w:r>
      <w:proofErr w:type="spellStart"/>
      <w:r w:rsidRPr="00C80EFB">
        <w:rPr>
          <w:rFonts w:cstheme="minorHAnsi"/>
        </w:rPr>
        <w:t>Pozzilli</w:t>
      </w:r>
      <w:proofErr w:type="spellEnd"/>
      <w:r w:rsidRPr="00C80EFB">
        <w:rPr>
          <w:rFonts w:cstheme="minorHAnsi"/>
        </w:rPr>
        <w:t xml:space="preserve">, </w:t>
      </w:r>
      <w:proofErr w:type="spellStart"/>
      <w:r w:rsidRPr="00C80EFB">
        <w:rPr>
          <w:rFonts w:cstheme="minorHAnsi"/>
        </w:rPr>
        <w:t>Isernia</w:t>
      </w:r>
      <w:proofErr w:type="spellEnd"/>
      <w:r w:rsidRPr="00C80EFB">
        <w:rPr>
          <w:rFonts w:cstheme="minorHAnsi"/>
        </w:rPr>
        <w:t xml:space="preserve">, Italy);  </w:t>
      </w:r>
      <w:r w:rsidRPr="00C80EFB">
        <w:rPr>
          <w:rFonts w:cstheme="minorHAnsi"/>
          <w:b/>
          <w:bCs/>
        </w:rPr>
        <w:t xml:space="preserve">Francesco </w:t>
      </w:r>
      <w:proofErr w:type="spellStart"/>
      <w:r w:rsidRPr="00C80EFB">
        <w:rPr>
          <w:rFonts w:cstheme="minorHAnsi"/>
          <w:b/>
          <w:bCs/>
        </w:rPr>
        <w:t>Fornai</w:t>
      </w:r>
      <w:proofErr w:type="spellEnd"/>
      <w:r w:rsidRPr="00C80EFB">
        <w:rPr>
          <w:rFonts w:cstheme="minorHAnsi"/>
        </w:rPr>
        <w:t xml:space="preserve"> (IRCCS </w:t>
      </w:r>
      <w:proofErr w:type="spellStart"/>
      <w:r w:rsidRPr="00C80EFB">
        <w:rPr>
          <w:rFonts w:cstheme="minorHAnsi"/>
        </w:rPr>
        <w:t>Neuromed</w:t>
      </w:r>
      <w:proofErr w:type="spellEnd"/>
      <w:r w:rsidRPr="00C80EFB">
        <w:rPr>
          <w:rFonts w:cstheme="minorHAnsi"/>
        </w:rPr>
        <w:t xml:space="preserve">, </w:t>
      </w:r>
      <w:proofErr w:type="spellStart"/>
      <w:r w:rsidRPr="00C80EFB">
        <w:rPr>
          <w:rFonts w:cstheme="minorHAnsi"/>
        </w:rPr>
        <w:t>Pozzilli</w:t>
      </w:r>
      <w:proofErr w:type="spellEnd"/>
      <w:r w:rsidRPr="00C80EFB">
        <w:rPr>
          <w:rFonts w:cstheme="minorHAnsi"/>
        </w:rPr>
        <w:t>, Isernia, Italy; Department of Translational Research and New Technologies in Medicine and Surgery,</w:t>
      </w:r>
      <w:r w:rsidR="00F351EB" w:rsidRPr="00C80EFB">
        <w:rPr>
          <w:rFonts w:cstheme="minorHAnsi"/>
        </w:rPr>
        <w:t xml:space="preserve"> University of Pisa, Pisa, Italy</w:t>
      </w:r>
      <w:r w:rsidRPr="00C80EFB">
        <w:rPr>
          <w:rFonts w:cstheme="minorHAnsi"/>
        </w:rPr>
        <w:t>)</w:t>
      </w:r>
      <w:r w:rsidR="005C7BC9" w:rsidRPr="00C80EFB">
        <w:rPr>
          <w:rFonts w:cstheme="minorHAnsi"/>
        </w:rPr>
        <w:t>.</w:t>
      </w:r>
    </w:p>
    <w:p w:rsidR="00CB29D0" w:rsidRPr="00167993" w:rsidRDefault="00CB29D0" w:rsidP="00167993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</w:rPr>
      </w:pPr>
      <w:r w:rsidRPr="00167993">
        <w:rPr>
          <w:rFonts w:cstheme="minorHAnsi"/>
          <w:bCs/>
        </w:rPr>
        <w:t xml:space="preserve">Data Set Contact Persons: </w:t>
      </w:r>
    </w:p>
    <w:p w:rsidR="00CB6DDC" w:rsidRPr="00C80EFB" w:rsidRDefault="00221196" w:rsidP="00CB6DDC">
      <w:pPr>
        <w:spacing w:before="240" w:after="240" w:line="276" w:lineRule="auto"/>
        <w:jc w:val="both"/>
        <w:rPr>
          <w:rFonts w:cstheme="minorHAnsi"/>
        </w:rPr>
      </w:pPr>
      <w:r w:rsidRPr="00C80EFB">
        <w:rPr>
          <w:rFonts w:cstheme="minorHAnsi"/>
          <w:b/>
          <w:bCs/>
        </w:rPr>
        <w:t>Silvia Bencivenni</w:t>
      </w:r>
      <w:r w:rsidRPr="00C80EFB">
        <w:rPr>
          <w:rFonts w:cstheme="minorHAnsi"/>
        </w:rPr>
        <w:t xml:space="preserve"> (Department of </w:t>
      </w:r>
      <w:r w:rsidRPr="00CB6DDC">
        <w:rPr>
          <w:rFonts w:cstheme="minorHAnsi"/>
        </w:rPr>
        <w:t>Pharmacy and Biotechnology, University of Bologna, 40126, Bologna, I</w:t>
      </w:r>
      <w:r w:rsidR="00FC57A9" w:rsidRPr="00CB6DDC">
        <w:rPr>
          <w:rFonts w:cstheme="minorHAnsi"/>
        </w:rPr>
        <w:t>taly) ORCID 0000-0002-2495-7320,</w:t>
      </w:r>
      <w:r w:rsidRPr="00CB6DDC">
        <w:rPr>
          <w:rFonts w:cstheme="minorHAnsi"/>
        </w:rPr>
        <w:t xml:space="preserve"> </w:t>
      </w:r>
      <w:hyperlink r:id="rId10">
        <w:r w:rsidRPr="00CB6DDC">
          <w:rPr>
            <w:rStyle w:val="Collegamentoipertestuale"/>
            <w:rFonts w:cstheme="minorHAnsi"/>
            <w:color w:val="auto"/>
          </w:rPr>
          <w:t>silvia.bencivenni2@unibo.it</w:t>
        </w:r>
      </w:hyperlink>
      <w:r w:rsidRPr="00CB6DDC">
        <w:rPr>
          <w:rFonts w:cstheme="minorHAnsi"/>
        </w:rPr>
        <w:t xml:space="preserve">; </w:t>
      </w:r>
      <w:r w:rsidR="00DE1CC0" w:rsidRPr="00CB6DDC">
        <w:rPr>
          <w:rFonts w:cstheme="minorHAnsi"/>
          <w:b/>
          <w:bCs/>
        </w:rPr>
        <w:t>Augusta Zannoni</w:t>
      </w:r>
      <w:r w:rsidR="00DE1CC0" w:rsidRPr="00CB6DDC">
        <w:rPr>
          <w:rFonts w:cstheme="minorHAnsi"/>
        </w:rPr>
        <w:t xml:space="preserve"> (</w:t>
      </w:r>
      <w:r w:rsidR="5D9D9193" w:rsidRPr="00CB6DDC">
        <w:rPr>
          <w:rFonts w:cstheme="minorHAnsi"/>
        </w:rPr>
        <w:t xml:space="preserve">Department of Veterinary Medical Sciences, University of Bologna, 40064, </w:t>
      </w:r>
      <w:proofErr w:type="spellStart"/>
      <w:r w:rsidR="5D9D9193" w:rsidRPr="00CB6DDC">
        <w:rPr>
          <w:rFonts w:cstheme="minorHAnsi"/>
        </w:rPr>
        <w:t>Ozzano</w:t>
      </w:r>
      <w:proofErr w:type="spellEnd"/>
      <w:r w:rsidR="5D9D9193" w:rsidRPr="00CB6DDC">
        <w:rPr>
          <w:rFonts w:cstheme="minorHAnsi"/>
        </w:rPr>
        <w:t xml:space="preserve"> </w:t>
      </w:r>
      <w:proofErr w:type="spellStart"/>
      <w:r w:rsidR="5D9D9193" w:rsidRPr="00CB6DDC">
        <w:rPr>
          <w:rFonts w:cstheme="minorHAnsi"/>
        </w:rPr>
        <w:t>dell'Emilia</w:t>
      </w:r>
      <w:proofErr w:type="spellEnd"/>
      <w:r w:rsidR="5D9D9193" w:rsidRPr="00CB6DDC">
        <w:rPr>
          <w:rFonts w:cstheme="minorHAnsi"/>
        </w:rPr>
        <w:t>, BO, Italy</w:t>
      </w:r>
      <w:r w:rsidR="00DE1CC0" w:rsidRPr="00CB6DDC">
        <w:rPr>
          <w:rFonts w:cstheme="minorHAnsi"/>
        </w:rPr>
        <w:t>) ORCID 0000-0002-2972-4921</w:t>
      </w:r>
      <w:r w:rsidR="00FC57A9" w:rsidRPr="00CB6DDC">
        <w:rPr>
          <w:rFonts w:cstheme="minorHAnsi"/>
        </w:rPr>
        <w:t>,</w:t>
      </w:r>
      <w:r w:rsidR="00DE1CC0" w:rsidRPr="00CB6DDC">
        <w:rPr>
          <w:rFonts w:cstheme="minorHAnsi"/>
        </w:rPr>
        <w:t xml:space="preserve"> </w:t>
      </w:r>
      <w:hyperlink r:id="rId11">
        <w:r w:rsidR="00BD2605" w:rsidRPr="00CB6DDC">
          <w:rPr>
            <w:rStyle w:val="Collegamentoipertestuale"/>
            <w:rFonts w:cstheme="minorHAnsi"/>
            <w:color w:val="auto"/>
          </w:rPr>
          <w:t>augusta.zannoni@unibo.it</w:t>
        </w:r>
      </w:hyperlink>
      <w:r w:rsidR="004A765B" w:rsidRPr="00CB6DDC">
        <w:rPr>
          <w:rFonts w:cstheme="minorHAnsi"/>
        </w:rPr>
        <w:t xml:space="preserve">; </w:t>
      </w:r>
      <w:r w:rsidR="004A765B" w:rsidRPr="00CB6DDC">
        <w:rPr>
          <w:rFonts w:cstheme="minorHAnsi"/>
          <w:b/>
          <w:bCs/>
        </w:rPr>
        <w:t>Monica Forni</w:t>
      </w:r>
      <w:r w:rsidR="004A765B" w:rsidRPr="00CB6DDC">
        <w:rPr>
          <w:rFonts w:cstheme="minorHAnsi"/>
        </w:rPr>
        <w:t xml:space="preserve"> (Department of Medical and Surgical Sciences, University of Bologna, 40126, Bologna, Italy) </w:t>
      </w:r>
      <w:r w:rsidR="00FC57A9" w:rsidRPr="00CB6DDC">
        <w:rPr>
          <w:rFonts w:cstheme="minorHAnsi"/>
        </w:rPr>
        <w:t xml:space="preserve">ORCID 0000-0003-1310-6202, </w:t>
      </w:r>
      <w:hyperlink r:id="rId12">
        <w:r w:rsidR="004A765B" w:rsidRPr="00CB6DDC">
          <w:rPr>
            <w:rStyle w:val="Collegamentoipertestuale"/>
            <w:rFonts w:cstheme="minorHAnsi"/>
            <w:color w:val="auto"/>
          </w:rPr>
          <w:t>monica.forni@unibo.it</w:t>
        </w:r>
      </w:hyperlink>
      <w:r w:rsidR="00CB6DDC" w:rsidRPr="00CB6DDC">
        <w:rPr>
          <w:rFonts w:cstheme="minorHAnsi"/>
        </w:rPr>
        <w:t xml:space="preserve">; </w:t>
      </w:r>
      <w:proofErr w:type="spellStart"/>
      <w:r w:rsidR="00CB6DDC" w:rsidRPr="00CB6DDC">
        <w:rPr>
          <w:rFonts w:cstheme="minorHAnsi"/>
          <w:b/>
          <w:bCs/>
        </w:rPr>
        <w:t>Speranza</w:t>
      </w:r>
      <w:proofErr w:type="spellEnd"/>
      <w:r w:rsidR="00CB6DDC" w:rsidRPr="00CB6DDC">
        <w:rPr>
          <w:rFonts w:cstheme="minorHAnsi"/>
          <w:b/>
          <w:bCs/>
        </w:rPr>
        <w:t xml:space="preserve"> </w:t>
      </w:r>
      <w:proofErr w:type="spellStart"/>
      <w:r w:rsidR="00CB6DDC" w:rsidRPr="00CB6DDC">
        <w:rPr>
          <w:rFonts w:cstheme="minorHAnsi"/>
          <w:b/>
          <w:bCs/>
        </w:rPr>
        <w:t>Rubattu</w:t>
      </w:r>
      <w:proofErr w:type="spellEnd"/>
      <w:r w:rsidR="00CB6DDC" w:rsidRPr="00CB6DDC">
        <w:rPr>
          <w:rFonts w:cstheme="minorHAnsi"/>
        </w:rPr>
        <w:t xml:space="preserve"> (Department of Clinical and Molecular Medicine, School of Medicine and Psycho</w:t>
      </w:r>
      <w:r w:rsidR="00CB6DDC" w:rsidRPr="00C80EFB">
        <w:rPr>
          <w:rFonts w:cstheme="minorHAnsi"/>
        </w:rPr>
        <w:t xml:space="preserve">logy, </w:t>
      </w:r>
      <w:proofErr w:type="spellStart"/>
      <w:r w:rsidR="00CB6DDC" w:rsidRPr="00C80EFB">
        <w:rPr>
          <w:rFonts w:cstheme="minorHAnsi"/>
        </w:rPr>
        <w:t>Sapienza</w:t>
      </w:r>
      <w:proofErr w:type="spellEnd"/>
      <w:r w:rsidR="00CB6DDC" w:rsidRPr="00C80EFB">
        <w:rPr>
          <w:rFonts w:cstheme="minorHAnsi"/>
        </w:rPr>
        <w:t xml:space="preserve"> University of Rome, Rome, Italy)</w:t>
      </w:r>
      <w:r w:rsidR="00CB6DDC">
        <w:rPr>
          <w:rFonts w:cstheme="minorHAnsi"/>
        </w:rPr>
        <w:t xml:space="preserve"> </w:t>
      </w:r>
      <w:r w:rsidR="00CB6DDC" w:rsidRPr="00C80EFB">
        <w:rPr>
          <w:rFonts w:cstheme="minorHAnsi"/>
        </w:rPr>
        <w:t xml:space="preserve">ORCID </w:t>
      </w:r>
      <w:r w:rsidR="00CB6DDC" w:rsidRPr="00FC57A9">
        <w:rPr>
          <w:rFonts w:cstheme="minorHAnsi"/>
        </w:rPr>
        <w:t>0000-0002-9808-7970</w:t>
      </w:r>
      <w:r w:rsidR="00CB6DDC">
        <w:rPr>
          <w:rFonts w:cstheme="minorHAnsi"/>
        </w:rPr>
        <w:t xml:space="preserve">, </w:t>
      </w:r>
      <w:r w:rsidR="00CB6DDC" w:rsidRPr="00CB6DDC">
        <w:rPr>
          <w:rFonts w:cstheme="minorHAnsi"/>
          <w:u w:val="single"/>
        </w:rPr>
        <w:t>speranzadonatella.rubattu@uniroma1.it</w:t>
      </w:r>
      <w:r w:rsidR="00CB6DDC" w:rsidRPr="00C80EFB">
        <w:rPr>
          <w:rFonts w:cstheme="minorHAnsi"/>
        </w:rPr>
        <w:t>.</w:t>
      </w:r>
    </w:p>
    <w:p w:rsidR="004A765B" w:rsidRPr="00C80EFB" w:rsidRDefault="004A765B" w:rsidP="00167993">
      <w:pPr>
        <w:spacing w:before="240" w:line="276" w:lineRule="auto"/>
        <w:jc w:val="both"/>
        <w:rPr>
          <w:rFonts w:cstheme="minorHAnsi"/>
          <w:color w:val="808080" w:themeColor="background1" w:themeShade="80"/>
        </w:rPr>
      </w:pPr>
    </w:p>
    <w:p w:rsidR="00DA648A" w:rsidRPr="00167993" w:rsidRDefault="00DA648A" w:rsidP="00167993">
      <w:pPr>
        <w:widowControl w:val="0"/>
        <w:tabs>
          <w:tab w:val="left" w:pos="5103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</w:rPr>
      </w:pPr>
    </w:p>
    <w:p w:rsidR="00C018D6" w:rsidRPr="00167993" w:rsidRDefault="00CB29D0" w:rsidP="00167993">
      <w:pPr>
        <w:widowControl w:val="0"/>
        <w:tabs>
          <w:tab w:val="left" w:pos="5103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  <w:color w:val="808080" w:themeColor="background1" w:themeShade="80"/>
        </w:rPr>
      </w:pPr>
      <w:r w:rsidRPr="00167993">
        <w:rPr>
          <w:rFonts w:cstheme="minorHAnsi"/>
          <w:bCs/>
        </w:rPr>
        <w:t xml:space="preserve">Data Set License: </w:t>
      </w:r>
      <w:r w:rsidR="00390855" w:rsidRPr="00167993">
        <w:rPr>
          <w:rFonts w:cstheme="minorHAnsi"/>
          <w:bCs/>
        </w:rPr>
        <w:t xml:space="preserve">This article is licensed under a </w:t>
      </w:r>
      <w:r w:rsidR="00390855" w:rsidRPr="00046451">
        <w:rPr>
          <w:rFonts w:cstheme="minorHAnsi"/>
          <w:b/>
        </w:rPr>
        <w:t>Creative Commons Attribution 4.0 International License (</w:t>
      </w:r>
      <w:r w:rsidR="0028112A" w:rsidRPr="00046451">
        <w:rPr>
          <w:rFonts w:cstheme="minorHAnsi"/>
          <w:b/>
        </w:rPr>
        <w:t>CCBY</w:t>
      </w:r>
      <w:r w:rsidR="007C765B" w:rsidRPr="00046451">
        <w:rPr>
          <w:rFonts w:cstheme="minorHAnsi"/>
          <w:b/>
        </w:rPr>
        <w:t>-</w:t>
      </w:r>
      <w:r w:rsidR="00C018D6" w:rsidRPr="00046451">
        <w:rPr>
          <w:rFonts w:cstheme="minorHAnsi"/>
          <w:b/>
        </w:rPr>
        <w:t>4.0</w:t>
      </w:r>
      <w:r w:rsidR="00390855" w:rsidRPr="00046451">
        <w:rPr>
          <w:rFonts w:cstheme="minorHAnsi"/>
          <w:b/>
        </w:rPr>
        <w:t>)</w:t>
      </w:r>
      <w:r w:rsidR="00390855" w:rsidRPr="00167993">
        <w:rPr>
          <w:rFonts w:cstheme="minorHAnsi"/>
          <w:bCs/>
        </w:rPr>
        <w:t>,</w:t>
      </w:r>
      <w:r w:rsidRPr="00167993">
        <w:rPr>
          <w:rFonts w:cstheme="minorHAnsi"/>
          <w:bCs/>
          <w:color w:val="FF0000"/>
        </w:rPr>
        <w:t xml:space="preserve"> </w:t>
      </w:r>
      <w:hyperlink r:id="rId13" w:history="1">
        <w:r w:rsidRPr="00167993">
          <w:rPr>
            <w:rStyle w:val="Collegamentoipertestuale"/>
            <w:rFonts w:cstheme="minorHAnsi"/>
            <w:bCs/>
            <w:color w:val="auto"/>
          </w:rPr>
          <w:t>https://creativecommons.org/licenses/by/4.0/</w:t>
        </w:r>
      </w:hyperlink>
      <w:r w:rsidR="00390855" w:rsidRPr="00167993">
        <w:rPr>
          <w:rFonts w:cstheme="minorHAnsi"/>
          <w:bCs/>
        </w:rPr>
        <w:t>.</w:t>
      </w:r>
    </w:p>
    <w:p w:rsidR="00CB29D0" w:rsidRPr="00167993" w:rsidRDefault="00CB29D0" w:rsidP="00167993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/>
          <w:bCs/>
        </w:rPr>
      </w:pPr>
      <w:r w:rsidRPr="00167993">
        <w:rPr>
          <w:rFonts w:cstheme="minorHAnsi"/>
          <w:bCs/>
        </w:rPr>
        <w:t xml:space="preserve">Publication Year: </w:t>
      </w:r>
      <w:r w:rsidR="00476A21" w:rsidRPr="00167993">
        <w:rPr>
          <w:rFonts w:cstheme="minorHAnsi"/>
          <w:b/>
          <w:bCs/>
        </w:rPr>
        <w:t>2024</w:t>
      </w:r>
    </w:p>
    <w:p w:rsidR="00CB29D0" w:rsidRDefault="002E1BF3" w:rsidP="00167993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cstheme="minorHAnsi"/>
        </w:rPr>
      </w:pPr>
      <w:r w:rsidRPr="00167993">
        <w:rPr>
          <w:rFonts w:cstheme="minorHAnsi"/>
        </w:rPr>
        <w:lastRenderedPageBreak/>
        <w:t>Project Info: supported by a grant from the Italian Ministry of Health (</w:t>
      </w:r>
      <w:r w:rsidR="00C763A9">
        <w:rPr>
          <w:rFonts w:cstheme="minorHAnsi"/>
        </w:rPr>
        <w:t>“</w:t>
      </w:r>
      <w:proofErr w:type="spellStart"/>
      <w:r w:rsidRPr="00167993">
        <w:rPr>
          <w:rFonts w:cstheme="minorHAnsi"/>
        </w:rPr>
        <w:t>Ricerca</w:t>
      </w:r>
      <w:proofErr w:type="spellEnd"/>
      <w:r w:rsidRPr="00167993">
        <w:rPr>
          <w:rFonts w:cstheme="minorHAnsi"/>
        </w:rPr>
        <w:t xml:space="preserve"> </w:t>
      </w:r>
      <w:proofErr w:type="spellStart"/>
      <w:r w:rsidRPr="00167993">
        <w:rPr>
          <w:rFonts w:cstheme="minorHAnsi"/>
        </w:rPr>
        <w:t>Corrente</w:t>
      </w:r>
      <w:proofErr w:type="spellEnd"/>
      <w:r w:rsidR="00C763A9">
        <w:rPr>
          <w:rFonts w:cstheme="minorHAnsi"/>
        </w:rPr>
        <w:t>”</w:t>
      </w:r>
      <w:r w:rsidRPr="00167993">
        <w:rPr>
          <w:rFonts w:cstheme="minorHAnsi"/>
        </w:rPr>
        <w:t>)</w:t>
      </w:r>
      <w:r w:rsidR="00972A62">
        <w:rPr>
          <w:rFonts w:cstheme="minorHAnsi"/>
        </w:rPr>
        <w:t>.</w:t>
      </w:r>
    </w:p>
    <w:p w:rsidR="00972A62" w:rsidRPr="00167993" w:rsidRDefault="00972A62" w:rsidP="00167993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cstheme="minorHAnsi"/>
        </w:rPr>
      </w:pPr>
    </w:p>
    <w:p w:rsidR="00CB29D0" w:rsidRPr="002B41C7" w:rsidRDefault="00CB29D0" w:rsidP="002B41C7">
      <w:pPr>
        <w:widowControl w:val="0"/>
        <w:autoSpaceDE w:val="0"/>
        <w:autoSpaceDN w:val="0"/>
        <w:adjustRightInd w:val="0"/>
        <w:spacing w:before="360" w:after="120" w:line="276" w:lineRule="auto"/>
        <w:jc w:val="center"/>
        <w:rPr>
          <w:rFonts w:cstheme="minorHAnsi"/>
          <w:b/>
          <w:bCs/>
          <w:color w:val="365F91"/>
        </w:rPr>
      </w:pPr>
      <w:r w:rsidRPr="002B41C7">
        <w:rPr>
          <w:rFonts w:cstheme="minorHAnsi"/>
          <w:b/>
          <w:bCs/>
          <w:color w:val="365F91"/>
        </w:rPr>
        <w:t>Data set Contents</w:t>
      </w:r>
    </w:p>
    <w:p w:rsidR="00CB29D0" w:rsidRPr="002B41C7" w:rsidRDefault="00CB29D0" w:rsidP="002B41C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The data set consists of</w:t>
      </w:r>
      <w:r w:rsidR="004379A1">
        <w:rPr>
          <w:rFonts w:cstheme="minorHAnsi"/>
        </w:rPr>
        <w:t xml:space="preserve"> </w:t>
      </w:r>
      <w:r w:rsidR="004379A1" w:rsidRPr="004379A1">
        <w:rPr>
          <w:rFonts w:cstheme="minorHAnsi"/>
        </w:rPr>
        <w:t xml:space="preserve">a .zip archive, named </w:t>
      </w:r>
      <w:r w:rsidR="004379A1" w:rsidRPr="004379A1">
        <w:rPr>
          <w:rFonts w:cstheme="minorHAnsi"/>
          <w:b/>
        </w:rPr>
        <w:t>SHRSP_JapaneseDiet_Data_23082024.zip</w:t>
      </w:r>
      <w:r w:rsidR="004379A1" w:rsidRPr="004379A1">
        <w:rPr>
          <w:rFonts w:cstheme="minorHAnsi"/>
        </w:rPr>
        <w:t>, containing</w:t>
      </w:r>
      <w:r w:rsidRPr="002B41C7">
        <w:rPr>
          <w:rFonts w:cstheme="minorHAnsi"/>
        </w:rPr>
        <w:t>:</w:t>
      </w:r>
    </w:p>
    <w:p w:rsidR="001F5331" w:rsidRDefault="0090775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60" w:line="276" w:lineRule="auto"/>
        <w:jc w:val="both"/>
        <w:rPr>
          <w:rFonts w:cstheme="minorHAnsi"/>
          <w:lang w:val="it-IT"/>
        </w:rPr>
      </w:pPr>
      <w:r w:rsidRPr="00865FF3">
        <w:rPr>
          <w:rFonts w:cstheme="minorHAnsi"/>
        </w:rPr>
        <w:t>4 files containing numerical data in .csv format</w:t>
      </w:r>
    </w:p>
    <w:p w:rsidR="00F56D67" w:rsidRPr="00364C08" w:rsidRDefault="00F56D67" w:rsidP="00364C08">
      <w:pPr>
        <w:widowControl w:val="0"/>
        <w:autoSpaceDE w:val="0"/>
        <w:autoSpaceDN w:val="0"/>
        <w:adjustRightInd w:val="0"/>
        <w:spacing w:after="60" w:line="276" w:lineRule="auto"/>
        <w:ind w:left="357"/>
        <w:jc w:val="both"/>
        <w:rPr>
          <w:rFonts w:cstheme="minorHAnsi"/>
          <w:b/>
          <w:bCs/>
        </w:rPr>
      </w:pPr>
      <w:r w:rsidRPr="00364C08">
        <w:rPr>
          <w:rFonts w:cstheme="minorHAnsi"/>
          <w:b/>
          <w:bCs/>
        </w:rPr>
        <w:t>SHRSP_JapaneseDiet_</w:t>
      </w:r>
      <w:r w:rsidR="00B123FE" w:rsidRPr="00364C08">
        <w:rPr>
          <w:rFonts w:cstheme="minorHAnsi"/>
          <w:b/>
          <w:bCs/>
        </w:rPr>
        <w:t>Phenotypic</w:t>
      </w:r>
      <w:r w:rsidRPr="00364C08">
        <w:rPr>
          <w:rFonts w:cstheme="minorHAnsi"/>
          <w:b/>
          <w:bCs/>
        </w:rPr>
        <w:t>Parameters_23082024</w:t>
      </w:r>
      <w:r w:rsidR="00E22AA3">
        <w:rPr>
          <w:rFonts w:cstheme="minorHAnsi"/>
          <w:b/>
          <w:bCs/>
        </w:rPr>
        <w:t>.csv</w:t>
      </w:r>
    </w:p>
    <w:p w:rsidR="00450B1A" w:rsidRPr="00364C08" w:rsidRDefault="00450B1A" w:rsidP="00364C08">
      <w:pPr>
        <w:widowControl w:val="0"/>
        <w:autoSpaceDE w:val="0"/>
        <w:autoSpaceDN w:val="0"/>
        <w:adjustRightInd w:val="0"/>
        <w:spacing w:after="60" w:line="276" w:lineRule="auto"/>
        <w:ind w:left="357"/>
        <w:jc w:val="both"/>
        <w:rPr>
          <w:rFonts w:cstheme="minorHAnsi"/>
          <w:b/>
          <w:bCs/>
        </w:rPr>
      </w:pPr>
      <w:r w:rsidRPr="00364C08">
        <w:rPr>
          <w:rFonts w:cstheme="minorHAnsi"/>
          <w:b/>
          <w:bCs/>
        </w:rPr>
        <w:t>SHRSP_JapaneseDiet_Fibrosis_23082024</w:t>
      </w:r>
      <w:r w:rsidR="00E22AA3">
        <w:rPr>
          <w:rFonts w:cstheme="minorHAnsi"/>
          <w:b/>
          <w:bCs/>
        </w:rPr>
        <w:t>.csv</w:t>
      </w:r>
    </w:p>
    <w:p w:rsidR="002057DD" w:rsidRPr="00364C08" w:rsidRDefault="002057DD" w:rsidP="00364C08">
      <w:pPr>
        <w:widowControl w:val="0"/>
        <w:autoSpaceDE w:val="0"/>
        <w:autoSpaceDN w:val="0"/>
        <w:adjustRightInd w:val="0"/>
        <w:spacing w:after="60" w:line="276" w:lineRule="auto"/>
        <w:ind w:left="357"/>
        <w:jc w:val="both"/>
        <w:rPr>
          <w:rFonts w:cstheme="minorHAnsi"/>
          <w:b/>
          <w:bCs/>
        </w:rPr>
      </w:pPr>
      <w:r w:rsidRPr="00364C08">
        <w:rPr>
          <w:rFonts w:cstheme="minorHAnsi"/>
          <w:b/>
          <w:bCs/>
        </w:rPr>
        <w:t>SHRSP_JapaneseDiet_GeneExpression_23082024</w:t>
      </w:r>
      <w:r w:rsidR="00E22AA3">
        <w:rPr>
          <w:rFonts w:cstheme="minorHAnsi"/>
          <w:b/>
          <w:bCs/>
        </w:rPr>
        <w:t>.csv</w:t>
      </w:r>
    </w:p>
    <w:p w:rsidR="00CB29D0" w:rsidRPr="00364C08" w:rsidRDefault="002057DD" w:rsidP="00364C08">
      <w:pPr>
        <w:widowControl w:val="0"/>
        <w:autoSpaceDE w:val="0"/>
        <w:autoSpaceDN w:val="0"/>
        <w:adjustRightInd w:val="0"/>
        <w:spacing w:after="60" w:line="276" w:lineRule="auto"/>
        <w:ind w:left="357"/>
        <w:jc w:val="both"/>
        <w:rPr>
          <w:rFonts w:cstheme="minorHAnsi"/>
          <w:b/>
          <w:bCs/>
        </w:rPr>
      </w:pPr>
      <w:r w:rsidRPr="00364C08">
        <w:rPr>
          <w:rFonts w:cstheme="minorHAnsi"/>
          <w:b/>
          <w:bCs/>
        </w:rPr>
        <w:t>SHRSP_JapaneseDiet_SerumCalprotectin_23082024</w:t>
      </w:r>
      <w:r w:rsidR="00E22AA3">
        <w:rPr>
          <w:rFonts w:cstheme="minorHAnsi"/>
          <w:b/>
          <w:bCs/>
        </w:rPr>
        <w:t>.csv</w:t>
      </w:r>
    </w:p>
    <w:p w:rsidR="002057DD" w:rsidRDefault="00E22AA3" w:rsidP="00E22AA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1 README file in .</w:t>
      </w:r>
      <w:r w:rsidR="00A32927">
        <w:rPr>
          <w:rFonts w:cstheme="minorHAnsi"/>
          <w:lang w:val="it-IT"/>
        </w:rPr>
        <w:t>docx</w:t>
      </w:r>
      <w:r>
        <w:rPr>
          <w:rFonts w:cstheme="minorHAnsi"/>
          <w:lang w:val="it-IT"/>
        </w:rPr>
        <w:t xml:space="preserve"> format</w:t>
      </w:r>
    </w:p>
    <w:p w:rsidR="00E22AA3" w:rsidRPr="00364C08" w:rsidRDefault="00E22AA3" w:rsidP="00364C08">
      <w:pPr>
        <w:pStyle w:val="Paragrafoelenco"/>
        <w:widowControl w:val="0"/>
        <w:autoSpaceDE w:val="0"/>
        <w:autoSpaceDN w:val="0"/>
        <w:adjustRightInd w:val="0"/>
        <w:spacing w:after="60" w:line="276" w:lineRule="auto"/>
        <w:ind w:left="360"/>
        <w:jc w:val="both"/>
        <w:rPr>
          <w:rFonts w:cstheme="minorHAnsi"/>
          <w:lang w:val="it-IT"/>
        </w:rPr>
      </w:pPr>
      <w:r w:rsidRPr="00EA6D8B">
        <w:rPr>
          <w:rFonts w:cstheme="minorHAnsi"/>
          <w:b/>
          <w:bCs/>
        </w:rPr>
        <w:t>SHRSP_JapaneseDiet_</w:t>
      </w:r>
      <w:r>
        <w:rPr>
          <w:rFonts w:cstheme="minorHAnsi"/>
          <w:b/>
          <w:bCs/>
        </w:rPr>
        <w:t>Data_</w:t>
      </w:r>
      <w:r w:rsidRPr="00EA6D8B">
        <w:rPr>
          <w:rFonts w:cstheme="minorHAnsi"/>
          <w:b/>
          <w:bCs/>
        </w:rPr>
        <w:t>23082024</w:t>
      </w:r>
      <w:r>
        <w:rPr>
          <w:rFonts w:cstheme="minorHAnsi"/>
          <w:b/>
          <w:bCs/>
        </w:rPr>
        <w:t>_README.</w:t>
      </w:r>
      <w:r w:rsidR="00A32927">
        <w:rPr>
          <w:rFonts w:cstheme="minorHAnsi"/>
          <w:b/>
          <w:bCs/>
        </w:rPr>
        <w:t>docx</w:t>
      </w:r>
    </w:p>
    <w:p w:rsidR="00CB29D0" w:rsidRPr="002B41C7" w:rsidRDefault="00CB29D0" w:rsidP="002B41C7">
      <w:pPr>
        <w:widowControl w:val="0"/>
        <w:autoSpaceDE w:val="0"/>
        <w:autoSpaceDN w:val="0"/>
        <w:adjustRightInd w:val="0"/>
        <w:spacing w:before="360" w:after="120" w:line="276" w:lineRule="auto"/>
        <w:jc w:val="center"/>
        <w:rPr>
          <w:rFonts w:cstheme="minorHAnsi"/>
          <w:b/>
          <w:bCs/>
          <w:color w:val="365F91"/>
        </w:rPr>
      </w:pPr>
      <w:r w:rsidRPr="002B41C7">
        <w:rPr>
          <w:rFonts w:cstheme="minorHAnsi"/>
          <w:b/>
          <w:bCs/>
          <w:color w:val="365F91"/>
        </w:rPr>
        <w:t>Data set Documentation</w:t>
      </w:r>
    </w:p>
    <w:p w:rsidR="64F1A28C" w:rsidRPr="002B41C7" w:rsidRDefault="64F1A28C" w:rsidP="002B41C7">
      <w:pPr>
        <w:spacing w:after="60" w:line="276" w:lineRule="auto"/>
        <w:jc w:val="both"/>
        <w:rPr>
          <w:rFonts w:cstheme="minorHAnsi"/>
          <w:b/>
          <w:bCs/>
          <w:color w:val="365F91"/>
        </w:rPr>
      </w:pPr>
    </w:p>
    <w:p w:rsidR="0004136F" w:rsidRPr="002B41C7" w:rsidRDefault="00CB29D0" w:rsidP="002B41C7">
      <w:pPr>
        <w:pStyle w:val="Sottotitolo"/>
        <w:rPr>
          <w:rFonts w:asciiTheme="minorHAnsi" w:hAnsiTheme="minorHAnsi" w:cstheme="minorHAnsi"/>
          <w:lang w:val="en-US"/>
        </w:rPr>
      </w:pPr>
      <w:r w:rsidRPr="002B41C7">
        <w:rPr>
          <w:rFonts w:asciiTheme="minorHAnsi" w:hAnsiTheme="minorHAnsi" w:cstheme="minorHAnsi"/>
          <w:lang w:val="en-US"/>
        </w:rPr>
        <w:t>Abstract</w:t>
      </w:r>
    </w:p>
    <w:p w:rsidR="00865FF3" w:rsidRDefault="00865FF3" w:rsidP="00865FF3">
      <w:pPr>
        <w:spacing w:after="60" w:line="276" w:lineRule="auto"/>
        <w:jc w:val="both"/>
        <w:rPr>
          <w:rFonts w:cstheme="minorHAnsi"/>
        </w:rPr>
      </w:pPr>
      <w:r>
        <w:rPr>
          <w:rFonts w:eastAsia="Times New Roman" w:cstheme="minorHAnsi"/>
        </w:rPr>
        <w:t xml:space="preserve">This dataset contains data for a </w:t>
      </w:r>
      <w:r w:rsidR="00BF5A6C" w:rsidRPr="002B41C7">
        <w:rPr>
          <w:rFonts w:eastAsia="Times New Roman" w:cstheme="minorHAnsi"/>
        </w:rPr>
        <w:t xml:space="preserve"> study</w:t>
      </w:r>
      <w:r>
        <w:rPr>
          <w:rFonts w:eastAsia="Times New Roman" w:cstheme="minorHAnsi"/>
        </w:rPr>
        <w:t xml:space="preserve"> in which</w:t>
      </w:r>
      <w:r w:rsidR="006C6ED7" w:rsidRPr="002B41C7">
        <w:rPr>
          <w:rFonts w:eastAsia="Times New Roman" w:cstheme="minorHAnsi"/>
        </w:rPr>
        <w:t xml:space="preserve"> </w:t>
      </w:r>
      <w:r w:rsidR="00B722F2" w:rsidRPr="002B41C7">
        <w:rPr>
          <w:rFonts w:eastAsia="Times New Roman" w:cstheme="minorHAnsi"/>
        </w:rPr>
        <w:t>a</w:t>
      </w:r>
      <w:r w:rsidR="006C6ED7" w:rsidRPr="002B41C7">
        <w:rPr>
          <w:rFonts w:eastAsia="Times New Roman" w:cstheme="minorHAnsi"/>
        </w:rPr>
        <w:t xml:space="preserve"> </w:t>
      </w:r>
      <w:r w:rsidR="00B722F2" w:rsidRPr="002B41C7">
        <w:rPr>
          <w:rFonts w:eastAsia="Times New Roman" w:cstheme="minorHAnsi"/>
        </w:rPr>
        <w:t xml:space="preserve">high-salt/low-potassium </w:t>
      </w:r>
      <w:r w:rsidR="006C6ED7" w:rsidRPr="002B41C7">
        <w:rPr>
          <w:rFonts w:eastAsia="Times New Roman" w:cstheme="minorHAnsi"/>
        </w:rPr>
        <w:t>stroke permissive diet (</w:t>
      </w:r>
      <w:r w:rsidR="00B722F2" w:rsidRPr="002B41C7">
        <w:rPr>
          <w:rFonts w:eastAsia="Times New Roman" w:cstheme="minorHAnsi"/>
        </w:rPr>
        <w:t xml:space="preserve">Japanese Diet; </w:t>
      </w:r>
      <w:r w:rsidR="006C6ED7" w:rsidRPr="002B41C7">
        <w:rPr>
          <w:rFonts w:eastAsia="Times New Roman" w:cstheme="minorHAnsi"/>
        </w:rPr>
        <w:t>JD)</w:t>
      </w:r>
      <w:r w:rsidR="009B3D23" w:rsidRPr="002B41C7">
        <w:rPr>
          <w:rFonts w:eastAsia="Times New Roman" w:cstheme="minorHAnsi"/>
        </w:rPr>
        <w:t xml:space="preserve"> </w:t>
      </w:r>
      <w:r w:rsidR="00BF5A6C" w:rsidRPr="002B41C7">
        <w:rPr>
          <w:rFonts w:eastAsia="Times New Roman" w:cstheme="minorHAnsi"/>
        </w:rPr>
        <w:t xml:space="preserve">was fed to </w:t>
      </w:r>
      <w:r w:rsidR="00B722F2" w:rsidRPr="002B41C7">
        <w:rPr>
          <w:rFonts w:eastAsia="Times New Roman" w:cstheme="minorHAnsi"/>
        </w:rPr>
        <w:t>Spontaneously Hypertensive Stroke Prone Rats (</w:t>
      </w:r>
      <w:r w:rsidR="006C6ED7" w:rsidRPr="002B41C7">
        <w:rPr>
          <w:rFonts w:eastAsia="Times New Roman" w:cstheme="minorHAnsi"/>
        </w:rPr>
        <w:t>SHRSPs</w:t>
      </w:r>
      <w:r w:rsidR="00B722F2" w:rsidRPr="002B41C7">
        <w:rPr>
          <w:rFonts w:eastAsia="Times New Roman" w:cstheme="minorHAnsi"/>
        </w:rPr>
        <w:t>)</w:t>
      </w:r>
      <w:r w:rsidR="006C6ED7" w:rsidRPr="002B41C7">
        <w:rPr>
          <w:rFonts w:eastAsia="Times New Roman" w:cstheme="minorHAnsi"/>
        </w:rPr>
        <w:t xml:space="preserve"> </w:t>
      </w:r>
      <w:r w:rsidR="00BF5A6C" w:rsidRPr="002B41C7">
        <w:rPr>
          <w:rFonts w:eastAsia="Times New Roman" w:cstheme="minorHAnsi"/>
        </w:rPr>
        <w:t xml:space="preserve">and </w:t>
      </w:r>
      <w:r w:rsidR="006C6ED7" w:rsidRPr="002B41C7">
        <w:rPr>
          <w:rFonts w:eastAsia="Times New Roman" w:cstheme="minorHAnsi"/>
        </w:rPr>
        <w:t xml:space="preserve">to </w:t>
      </w:r>
      <w:r w:rsidR="009B3D23" w:rsidRPr="002B41C7">
        <w:rPr>
          <w:rFonts w:eastAsia="Times New Roman" w:cstheme="minorHAnsi"/>
        </w:rPr>
        <w:t xml:space="preserve">Spontaneously Hypertensive Stroke </w:t>
      </w:r>
      <w:r w:rsidR="00BF5A6C" w:rsidRPr="002B41C7">
        <w:rPr>
          <w:rFonts w:eastAsia="Times New Roman" w:cstheme="minorHAnsi"/>
        </w:rPr>
        <w:t xml:space="preserve">Resistant </w:t>
      </w:r>
      <w:r w:rsidR="009B3D23" w:rsidRPr="002B41C7">
        <w:rPr>
          <w:rFonts w:eastAsia="Times New Roman" w:cstheme="minorHAnsi"/>
        </w:rPr>
        <w:t>Rats (</w:t>
      </w:r>
      <w:r w:rsidR="006C6ED7" w:rsidRPr="002B41C7">
        <w:rPr>
          <w:rFonts w:eastAsia="Times New Roman" w:cstheme="minorHAnsi"/>
        </w:rPr>
        <w:t>SHRSRs</w:t>
      </w:r>
      <w:r w:rsidR="009B3D23" w:rsidRPr="002B41C7">
        <w:rPr>
          <w:rFonts w:eastAsia="Times New Roman" w:cstheme="minorHAnsi"/>
        </w:rPr>
        <w:t>)</w:t>
      </w:r>
      <w:r w:rsidR="00BF5A6C" w:rsidRPr="002B41C7">
        <w:rPr>
          <w:rFonts w:eastAsia="Times New Roman" w:cstheme="minorHAnsi"/>
        </w:rPr>
        <w:t xml:space="preserve">. A Regular Diet (RD) was used as control diet. </w:t>
      </w:r>
      <w:r>
        <w:rPr>
          <w:rFonts w:eastAsia="Times New Roman" w:cstheme="minorHAnsi"/>
        </w:rPr>
        <w:t xml:space="preserve">Specifically, for </w:t>
      </w:r>
      <w:r w:rsidRPr="002B41C7">
        <w:rPr>
          <w:rFonts w:cstheme="minorHAnsi"/>
        </w:rPr>
        <w:t xml:space="preserve">SHRSP and SHRSR rats fed </w:t>
      </w:r>
      <w:r>
        <w:rPr>
          <w:rFonts w:cstheme="minorHAnsi"/>
        </w:rPr>
        <w:t xml:space="preserve">with </w:t>
      </w:r>
      <w:r w:rsidRPr="002B41C7">
        <w:rPr>
          <w:rFonts w:cstheme="minorHAnsi"/>
        </w:rPr>
        <w:t>JD or RD</w:t>
      </w:r>
      <w:r>
        <w:rPr>
          <w:rFonts w:cstheme="minorHAnsi"/>
        </w:rPr>
        <w:t xml:space="preserve"> are reported</w:t>
      </w:r>
      <w:r>
        <w:rPr>
          <w:rFonts w:eastAsia="Times New Roman" w:cstheme="minorHAnsi"/>
        </w:rPr>
        <w:t>: (1) p</w:t>
      </w:r>
      <w:r w:rsidRPr="002B41C7">
        <w:rPr>
          <w:rFonts w:cstheme="minorHAnsi"/>
        </w:rPr>
        <w:t>henotypic</w:t>
      </w:r>
      <w:r>
        <w:rPr>
          <w:rFonts w:cstheme="minorHAnsi"/>
        </w:rPr>
        <w:t xml:space="preserve"> p</w:t>
      </w:r>
      <w:r w:rsidRPr="002B41C7">
        <w:rPr>
          <w:rFonts w:cstheme="minorHAnsi"/>
        </w:rPr>
        <w:t>arameters</w:t>
      </w:r>
      <w:r>
        <w:rPr>
          <w:rFonts w:cstheme="minorHAnsi"/>
        </w:rPr>
        <w:t xml:space="preserve"> data (</w:t>
      </w:r>
      <w:r w:rsidRPr="002B41C7">
        <w:rPr>
          <w:rFonts w:cstheme="minorHAnsi"/>
        </w:rPr>
        <w:t>body weight, proteinuria and blood pressure</w:t>
      </w:r>
      <w:r>
        <w:rPr>
          <w:rFonts w:cstheme="minorHAnsi"/>
        </w:rPr>
        <w:t xml:space="preserve">), (2) </w:t>
      </w:r>
      <w:proofErr w:type="spellStart"/>
      <w:r w:rsidRPr="002B41C7">
        <w:rPr>
          <w:rFonts w:cstheme="minorHAnsi"/>
        </w:rPr>
        <w:t>perivascular</w:t>
      </w:r>
      <w:proofErr w:type="spellEnd"/>
      <w:r w:rsidRPr="002B41C7">
        <w:rPr>
          <w:rFonts w:cstheme="minorHAnsi"/>
        </w:rPr>
        <w:t xml:space="preserve"> and </w:t>
      </w:r>
      <w:proofErr w:type="spellStart"/>
      <w:r w:rsidRPr="002B41C7">
        <w:rPr>
          <w:rFonts w:cstheme="minorHAnsi"/>
        </w:rPr>
        <w:t>glomerular</w:t>
      </w:r>
      <w:proofErr w:type="spellEnd"/>
      <w:r w:rsidRPr="002B41C7">
        <w:rPr>
          <w:rFonts w:cstheme="minorHAnsi"/>
        </w:rPr>
        <w:t xml:space="preserve"> fibrosis (% area)</w:t>
      </w:r>
      <w:r>
        <w:rPr>
          <w:rFonts w:cstheme="minorHAnsi"/>
        </w:rPr>
        <w:t xml:space="preserve"> </w:t>
      </w:r>
      <w:r w:rsidRPr="002B41C7">
        <w:rPr>
          <w:rFonts w:cstheme="minorHAnsi"/>
        </w:rPr>
        <w:t>data</w:t>
      </w:r>
      <w:r>
        <w:rPr>
          <w:rFonts w:cstheme="minorHAnsi"/>
        </w:rPr>
        <w:t xml:space="preserve">, (3) </w:t>
      </w:r>
      <w:r w:rsidRPr="002B41C7">
        <w:rPr>
          <w:rFonts w:cstheme="minorHAnsi"/>
        </w:rPr>
        <w:t xml:space="preserve">ZO-1, </w:t>
      </w:r>
      <w:proofErr w:type="spellStart"/>
      <w:r w:rsidRPr="002B41C7">
        <w:rPr>
          <w:rFonts w:cstheme="minorHAnsi"/>
        </w:rPr>
        <w:t>Ocln</w:t>
      </w:r>
      <w:proofErr w:type="spellEnd"/>
      <w:r w:rsidRPr="002B41C7">
        <w:rPr>
          <w:rFonts w:cstheme="minorHAnsi"/>
        </w:rPr>
        <w:t xml:space="preserve">, </w:t>
      </w:r>
      <w:proofErr w:type="spellStart"/>
      <w:r w:rsidRPr="002B41C7">
        <w:rPr>
          <w:rFonts w:cstheme="minorHAnsi"/>
        </w:rPr>
        <w:t>Actb</w:t>
      </w:r>
      <w:proofErr w:type="spellEnd"/>
      <w:r w:rsidRPr="002B41C7">
        <w:rPr>
          <w:rFonts w:cstheme="minorHAnsi"/>
        </w:rPr>
        <w:t>, GAPDH and Pgk1 gene expression</w:t>
      </w:r>
      <w:r>
        <w:rPr>
          <w:rFonts w:cstheme="minorHAnsi"/>
        </w:rPr>
        <w:t xml:space="preserve"> data</w:t>
      </w:r>
      <w:r w:rsidRPr="002B41C7">
        <w:rPr>
          <w:rFonts w:cstheme="minorHAnsi"/>
        </w:rPr>
        <w:t xml:space="preserve"> in the small intestine</w:t>
      </w:r>
      <w:r>
        <w:rPr>
          <w:rFonts w:cstheme="minorHAnsi"/>
        </w:rPr>
        <w:t>, (4) d</w:t>
      </w:r>
      <w:r w:rsidRPr="002B41C7">
        <w:rPr>
          <w:rFonts w:cstheme="minorHAnsi"/>
        </w:rPr>
        <w:t>ata about serum calprotectin levels</w:t>
      </w:r>
      <w:r>
        <w:rPr>
          <w:rFonts w:cstheme="minorHAnsi"/>
        </w:rPr>
        <w:t>.</w:t>
      </w:r>
    </w:p>
    <w:p w:rsidR="00680163" w:rsidRPr="002B41C7" w:rsidRDefault="006C6ED7" w:rsidP="002B41C7">
      <w:pPr>
        <w:spacing w:after="60" w:line="276" w:lineRule="auto"/>
        <w:jc w:val="both"/>
        <w:rPr>
          <w:rFonts w:eastAsia="Times New Roman" w:cstheme="minorHAnsi"/>
        </w:rPr>
      </w:pPr>
      <w:r w:rsidRPr="002B41C7">
        <w:rPr>
          <w:rFonts w:eastAsia="Times New Roman" w:cstheme="minorHAnsi"/>
        </w:rPr>
        <w:t xml:space="preserve">We </w:t>
      </w:r>
      <w:r w:rsidR="009B3D23" w:rsidRPr="002B41C7">
        <w:rPr>
          <w:rFonts w:eastAsia="Times New Roman" w:cstheme="minorHAnsi"/>
        </w:rPr>
        <w:t>examined</w:t>
      </w:r>
      <w:r w:rsidRPr="002B41C7">
        <w:rPr>
          <w:rFonts w:eastAsia="Times New Roman" w:cstheme="minorHAnsi"/>
        </w:rPr>
        <w:t xml:space="preserve"> </w:t>
      </w:r>
      <w:r w:rsidR="009B3D23" w:rsidRPr="002B41C7">
        <w:rPr>
          <w:rFonts w:eastAsia="Times New Roman" w:cstheme="minorHAnsi"/>
        </w:rPr>
        <w:t xml:space="preserve">the </w:t>
      </w:r>
      <w:r w:rsidRPr="002B41C7">
        <w:rPr>
          <w:rFonts w:eastAsia="Times New Roman" w:cstheme="minorHAnsi"/>
        </w:rPr>
        <w:t xml:space="preserve">inflammatory status </w:t>
      </w:r>
      <w:r w:rsidR="009B3D23" w:rsidRPr="002B41C7">
        <w:rPr>
          <w:rFonts w:eastAsia="Times New Roman" w:cstheme="minorHAnsi"/>
        </w:rPr>
        <w:t xml:space="preserve">of the animals </w:t>
      </w:r>
      <w:r w:rsidRPr="002B41C7">
        <w:rPr>
          <w:rFonts w:eastAsia="Times New Roman" w:cstheme="minorHAnsi"/>
        </w:rPr>
        <w:t xml:space="preserve">by measuring serum </w:t>
      </w:r>
      <w:r w:rsidR="009B3D23" w:rsidRPr="002B41C7">
        <w:rPr>
          <w:rFonts w:eastAsia="Times New Roman" w:cstheme="minorHAnsi"/>
        </w:rPr>
        <w:t>calprotectin levels,</w:t>
      </w:r>
      <w:r w:rsidRPr="002B41C7">
        <w:rPr>
          <w:rFonts w:eastAsia="Times New Roman" w:cstheme="minorHAnsi"/>
        </w:rPr>
        <w:t xml:space="preserve"> and the gut barrier integrity by assessing gene expression of the tight-junction proteins </w:t>
      </w:r>
      <w:proofErr w:type="spellStart"/>
      <w:r w:rsidRPr="002B41C7">
        <w:rPr>
          <w:rFonts w:eastAsia="Times New Roman" w:cstheme="minorHAnsi"/>
        </w:rPr>
        <w:t>zonulin</w:t>
      </w:r>
      <w:proofErr w:type="spellEnd"/>
      <w:r w:rsidRPr="002B41C7">
        <w:rPr>
          <w:rFonts w:eastAsia="Times New Roman" w:cstheme="minorHAnsi"/>
        </w:rPr>
        <w:t xml:space="preserve"> (ZO-1) and </w:t>
      </w:r>
      <w:proofErr w:type="spellStart"/>
      <w:r w:rsidRPr="002B41C7">
        <w:rPr>
          <w:rFonts w:eastAsia="Times New Roman" w:cstheme="minorHAnsi"/>
        </w:rPr>
        <w:t>occludin</w:t>
      </w:r>
      <w:proofErr w:type="spellEnd"/>
      <w:r w:rsidRPr="002B41C7">
        <w:rPr>
          <w:rFonts w:eastAsia="Times New Roman" w:cstheme="minorHAnsi"/>
        </w:rPr>
        <w:t xml:space="preserve"> (</w:t>
      </w:r>
      <w:proofErr w:type="spellStart"/>
      <w:r w:rsidRPr="002B41C7">
        <w:rPr>
          <w:rFonts w:eastAsia="Times New Roman" w:cstheme="minorHAnsi"/>
        </w:rPr>
        <w:t>Ocln</w:t>
      </w:r>
      <w:proofErr w:type="spellEnd"/>
      <w:r w:rsidRPr="002B41C7">
        <w:rPr>
          <w:rFonts w:eastAsia="Times New Roman" w:cstheme="minorHAnsi"/>
        </w:rPr>
        <w:t>)</w:t>
      </w:r>
      <w:r w:rsidR="00BF5A6C" w:rsidRPr="002B41C7">
        <w:rPr>
          <w:rFonts w:eastAsia="Times New Roman" w:cstheme="minorHAnsi"/>
        </w:rPr>
        <w:t xml:space="preserve"> after 4 weeks of diet (short-term; ST) or until stroke occurrence for a maximum of 10 weeks (long-term; LT).</w:t>
      </w:r>
      <w:r w:rsidR="00B123FE" w:rsidRPr="002B41C7">
        <w:rPr>
          <w:rFonts w:eastAsia="Times New Roman" w:cstheme="minorHAnsi"/>
        </w:rPr>
        <w:t xml:space="preserve"> Phenotypic parameters as body weight (BW), proteinuria</w:t>
      </w:r>
      <w:r w:rsidR="00587A2E" w:rsidRPr="002B41C7">
        <w:rPr>
          <w:rFonts w:eastAsia="Times New Roman" w:cstheme="minorHAnsi"/>
        </w:rPr>
        <w:t>,</w:t>
      </w:r>
      <w:r w:rsidR="00B123FE" w:rsidRPr="002B41C7">
        <w:rPr>
          <w:rFonts w:eastAsia="Times New Roman" w:cstheme="minorHAnsi"/>
        </w:rPr>
        <w:t xml:space="preserve"> blood pressure (BP)</w:t>
      </w:r>
      <w:r w:rsidR="00587A2E" w:rsidRPr="002B41C7">
        <w:rPr>
          <w:rFonts w:eastAsia="Times New Roman" w:cstheme="minorHAnsi"/>
        </w:rPr>
        <w:t xml:space="preserve"> and</w:t>
      </w:r>
      <w:r w:rsidR="00B123FE" w:rsidRPr="002B41C7">
        <w:rPr>
          <w:rFonts w:eastAsia="Times New Roman" w:cstheme="minorHAnsi"/>
        </w:rPr>
        <w:t xml:space="preserve"> </w:t>
      </w:r>
      <w:r w:rsidR="00587A2E" w:rsidRPr="002B41C7">
        <w:rPr>
          <w:rFonts w:eastAsia="Times New Roman" w:cstheme="minorHAnsi"/>
        </w:rPr>
        <w:t>perivascular-glomerular fibrosis (% area)</w:t>
      </w:r>
      <w:r w:rsidR="005103C7" w:rsidRPr="002B41C7">
        <w:rPr>
          <w:rFonts w:eastAsia="Times New Roman" w:cstheme="minorHAnsi"/>
        </w:rPr>
        <w:t xml:space="preserve"> </w:t>
      </w:r>
      <w:r w:rsidR="00B123FE" w:rsidRPr="002B41C7">
        <w:rPr>
          <w:rFonts w:eastAsia="Times New Roman" w:cstheme="minorHAnsi"/>
        </w:rPr>
        <w:t>were measured.</w:t>
      </w:r>
      <w:r w:rsidR="006C730C" w:rsidRPr="002B41C7">
        <w:rPr>
          <w:rFonts w:eastAsia="Times New Roman" w:cstheme="minorHAnsi"/>
        </w:rPr>
        <w:t xml:space="preserve"> </w:t>
      </w:r>
      <w:r w:rsidR="00B123FE" w:rsidRPr="002B41C7">
        <w:rPr>
          <w:rFonts w:eastAsia="Times New Roman" w:cstheme="minorHAnsi"/>
        </w:rPr>
        <w:t xml:space="preserve">The BW of the two different strains fed RD increase with a similar trend, while the BW growth of SHRSP fed JD is significantly lower than SHRSR from the 5th week of diet. </w:t>
      </w:r>
      <w:r w:rsidR="00890D1B" w:rsidRPr="002B41C7">
        <w:rPr>
          <w:rFonts w:eastAsia="Times New Roman" w:cstheme="minorHAnsi"/>
        </w:rPr>
        <w:t xml:space="preserve">After 4 weeks, proteinuria level was significantly increased in SHRSPs JD-ST compared to RD-fed SHRSPs, and continued to increase </w:t>
      </w:r>
      <w:r w:rsidR="00DC4B78" w:rsidRPr="002B41C7">
        <w:rPr>
          <w:rFonts w:eastAsia="Times New Roman" w:cstheme="minorHAnsi"/>
        </w:rPr>
        <w:t xml:space="preserve">throughout JD administration. Systolic blood pressure (BP) was not different among the four groups after 4 week of diet but </w:t>
      </w:r>
      <w:r w:rsidR="006C730C" w:rsidRPr="002B41C7">
        <w:rPr>
          <w:rFonts w:eastAsia="Times New Roman" w:cstheme="minorHAnsi"/>
        </w:rPr>
        <w:t>i</w:t>
      </w:r>
      <w:r w:rsidR="00DC4B78" w:rsidRPr="002B41C7">
        <w:rPr>
          <w:rFonts w:eastAsia="Times New Roman" w:cstheme="minorHAnsi"/>
        </w:rPr>
        <w:t>ncreased significantly ove</w:t>
      </w:r>
      <w:r w:rsidR="006C730C" w:rsidRPr="002B41C7">
        <w:rPr>
          <w:rFonts w:eastAsia="Times New Roman" w:cstheme="minorHAnsi"/>
        </w:rPr>
        <w:t xml:space="preserve">r time in both SHRSRs JD-LT and </w:t>
      </w:r>
      <w:r w:rsidR="00DC4B78" w:rsidRPr="002B41C7">
        <w:rPr>
          <w:rFonts w:eastAsia="Times New Roman" w:cstheme="minorHAnsi"/>
        </w:rPr>
        <w:t>SHRSPs JD-LT</w:t>
      </w:r>
      <w:r w:rsidR="00450B1A" w:rsidRPr="002B41C7">
        <w:rPr>
          <w:rFonts w:eastAsia="Times New Roman" w:cstheme="minorHAnsi"/>
        </w:rPr>
        <w:t xml:space="preserve"> (see </w:t>
      </w:r>
      <w:r w:rsidR="00865FF3">
        <w:rPr>
          <w:rFonts w:eastAsia="Times New Roman" w:cstheme="minorHAnsi"/>
        </w:rPr>
        <w:t>file</w:t>
      </w:r>
      <w:r w:rsidR="00450B1A" w:rsidRPr="002B41C7">
        <w:rPr>
          <w:rFonts w:eastAsia="Times New Roman" w:cstheme="minorHAnsi"/>
        </w:rPr>
        <w:t xml:space="preserve"> </w:t>
      </w:r>
      <w:r w:rsidR="00450B1A" w:rsidRPr="00C80EFB">
        <w:rPr>
          <w:rFonts w:cstheme="minorHAnsi"/>
          <w:i/>
          <w:iCs/>
        </w:rPr>
        <w:t>SHRSP_JapaneseDiet_PhenotypicParameters_23082024</w:t>
      </w:r>
      <w:r w:rsidR="00865FF3" w:rsidRPr="00C80EFB">
        <w:rPr>
          <w:rFonts w:cstheme="minorHAnsi"/>
          <w:i/>
          <w:iCs/>
        </w:rPr>
        <w:t>.csv</w:t>
      </w:r>
      <w:r w:rsidR="00450B1A" w:rsidRPr="002B41C7">
        <w:rPr>
          <w:rFonts w:cstheme="minorHAnsi"/>
        </w:rPr>
        <w:t>)</w:t>
      </w:r>
      <w:r w:rsidR="005103C7" w:rsidRPr="002B41C7">
        <w:rPr>
          <w:rFonts w:eastAsia="Times New Roman" w:cstheme="minorHAnsi"/>
        </w:rPr>
        <w:t xml:space="preserve">. </w:t>
      </w:r>
      <w:proofErr w:type="spellStart"/>
      <w:r w:rsidR="005103C7" w:rsidRPr="002B41C7">
        <w:rPr>
          <w:rFonts w:eastAsia="Times New Roman" w:cstheme="minorHAnsi"/>
        </w:rPr>
        <w:t>Perivascular</w:t>
      </w:r>
      <w:proofErr w:type="spellEnd"/>
      <w:r w:rsidR="005103C7" w:rsidRPr="002B41C7">
        <w:rPr>
          <w:rFonts w:eastAsia="Times New Roman" w:cstheme="minorHAnsi"/>
        </w:rPr>
        <w:t xml:space="preserve"> and </w:t>
      </w:r>
      <w:proofErr w:type="spellStart"/>
      <w:r w:rsidR="005103C7" w:rsidRPr="002B41C7">
        <w:rPr>
          <w:rFonts w:eastAsia="Times New Roman" w:cstheme="minorHAnsi"/>
        </w:rPr>
        <w:t>glomerular</w:t>
      </w:r>
      <w:proofErr w:type="spellEnd"/>
      <w:r w:rsidR="005103C7" w:rsidRPr="002B41C7">
        <w:rPr>
          <w:rFonts w:eastAsia="Times New Roman" w:cstheme="minorHAnsi"/>
        </w:rPr>
        <w:t xml:space="preserve"> fibrosis significantly increa</w:t>
      </w:r>
      <w:r w:rsidR="00FB73D3">
        <w:rPr>
          <w:rFonts w:eastAsia="Times New Roman" w:cstheme="minorHAnsi"/>
        </w:rPr>
        <w:t>s</w:t>
      </w:r>
      <w:r w:rsidR="005103C7" w:rsidRPr="002B41C7">
        <w:rPr>
          <w:rFonts w:eastAsia="Times New Roman" w:cstheme="minorHAnsi"/>
        </w:rPr>
        <w:t>ed</w:t>
      </w:r>
      <w:r w:rsidR="005103C7" w:rsidRPr="002B41C7">
        <w:rPr>
          <w:rFonts w:cstheme="minorHAnsi"/>
        </w:rPr>
        <w:t xml:space="preserve"> </w:t>
      </w:r>
      <w:r w:rsidR="005103C7" w:rsidRPr="002B41C7">
        <w:rPr>
          <w:rFonts w:eastAsia="Times New Roman" w:cstheme="minorHAnsi"/>
        </w:rPr>
        <w:t>in SHRSPs, but not SHRSRs, fed JD for 4 weeks compared with the corresponding controls fed RD</w:t>
      </w:r>
      <w:r w:rsidR="006C730C" w:rsidRPr="002B41C7">
        <w:rPr>
          <w:rFonts w:eastAsia="Times New Roman" w:cstheme="minorHAnsi"/>
        </w:rPr>
        <w:t xml:space="preserve"> (</w:t>
      </w:r>
      <w:r w:rsidR="00450B1A" w:rsidRPr="002B41C7">
        <w:rPr>
          <w:rFonts w:eastAsia="Times New Roman" w:cstheme="minorHAnsi"/>
        </w:rPr>
        <w:t xml:space="preserve">see </w:t>
      </w:r>
      <w:r w:rsidR="00865FF3">
        <w:rPr>
          <w:rFonts w:eastAsia="Times New Roman" w:cstheme="minorHAnsi"/>
        </w:rPr>
        <w:t xml:space="preserve">file </w:t>
      </w:r>
      <w:r w:rsidR="00450B1A" w:rsidRPr="00C80EFB">
        <w:rPr>
          <w:rFonts w:cstheme="minorHAnsi"/>
          <w:i/>
          <w:iCs/>
        </w:rPr>
        <w:t>SHRSP_JapaneseDiet_Fibrosis_23082024</w:t>
      </w:r>
      <w:r w:rsidR="00865FF3" w:rsidRPr="00C80EFB">
        <w:rPr>
          <w:rFonts w:cstheme="minorHAnsi"/>
          <w:i/>
          <w:iCs/>
        </w:rPr>
        <w:t>.csv</w:t>
      </w:r>
      <w:r w:rsidR="00450B1A" w:rsidRPr="002B41C7">
        <w:rPr>
          <w:rFonts w:cstheme="minorHAnsi"/>
        </w:rPr>
        <w:t>)</w:t>
      </w:r>
      <w:r w:rsidR="006C730C" w:rsidRPr="002B41C7">
        <w:rPr>
          <w:rFonts w:eastAsia="Times New Roman" w:cstheme="minorHAnsi"/>
        </w:rPr>
        <w:t xml:space="preserve">. </w:t>
      </w:r>
    </w:p>
    <w:p w:rsidR="007A55C1" w:rsidRPr="002B41C7" w:rsidRDefault="007D432A" w:rsidP="002B41C7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eastAsia="Times New Roman" w:cstheme="minorHAnsi"/>
        </w:rPr>
      </w:pPr>
      <w:r w:rsidRPr="002B41C7">
        <w:rPr>
          <w:rFonts w:eastAsia="Times New Roman" w:cstheme="minorHAnsi"/>
        </w:rPr>
        <w:lastRenderedPageBreak/>
        <w:t xml:space="preserve">Although SHRSPs carry a vasculitis-like cerebrovascular damage, no strain/diet-related significant differences in serum calprotectin levels were detected among experimental groups (see </w:t>
      </w:r>
      <w:r w:rsidR="00865FF3">
        <w:rPr>
          <w:rFonts w:eastAsia="Times New Roman" w:cstheme="minorHAnsi"/>
        </w:rPr>
        <w:t xml:space="preserve">file </w:t>
      </w:r>
      <w:r w:rsidRPr="00C80EFB">
        <w:rPr>
          <w:rFonts w:cstheme="minorHAnsi"/>
          <w:i/>
          <w:iCs/>
        </w:rPr>
        <w:t>SHRSP_JapaneseDiet_SerumCalprotectin_23082024</w:t>
      </w:r>
      <w:r w:rsidR="00865FF3" w:rsidRPr="00C80EFB">
        <w:rPr>
          <w:rFonts w:cstheme="minorHAnsi"/>
          <w:i/>
          <w:iCs/>
        </w:rPr>
        <w:t>.csv</w:t>
      </w:r>
      <w:r w:rsidRPr="002B41C7">
        <w:rPr>
          <w:rFonts w:cstheme="minorHAnsi"/>
        </w:rPr>
        <w:t xml:space="preserve">). </w:t>
      </w:r>
      <w:r w:rsidR="007A55C1" w:rsidRPr="002B41C7">
        <w:rPr>
          <w:rFonts w:cstheme="minorHAnsi"/>
        </w:rPr>
        <w:t xml:space="preserve">For the </w:t>
      </w:r>
      <w:r w:rsidR="007A55C1" w:rsidRPr="002B41C7">
        <w:rPr>
          <w:rFonts w:eastAsia="Times New Roman" w:cstheme="minorHAnsi"/>
        </w:rPr>
        <w:t>gene expression of the tight-junction proteins a</w:t>
      </w:r>
      <w:r w:rsidR="00B8692D" w:rsidRPr="002B41C7">
        <w:rPr>
          <w:rFonts w:eastAsia="Times New Roman" w:cstheme="minorHAnsi"/>
        </w:rPr>
        <w:t>ll samples were analyzed i</w:t>
      </w:r>
      <w:r w:rsidR="007A55C1" w:rsidRPr="002B41C7">
        <w:rPr>
          <w:rFonts w:eastAsia="Times New Roman" w:cstheme="minorHAnsi"/>
        </w:rPr>
        <w:t>n duplicate.</w:t>
      </w:r>
      <w:r w:rsidR="00B8692D" w:rsidRPr="002B41C7">
        <w:rPr>
          <w:rFonts w:eastAsia="Times New Roman" w:cstheme="minorHAnsi"/>
        </w:rPr>
        <w:t xml:space="preserve"> RT-qPCR assays were carried out for </w:t>
      </w:r>
      <w:r w:rsidR="007A55C1" w:rsidRPr="002B41C7">
        <w:rPr>
          <w:rFonts w:eastAsia="Times New Roman" w:cstheme="minorHAnsi"/>
        </w:rPr>
        <w:t xml:space="preserve">the target genes ZO-1 and </w:t>
      </w:r>
      <w:proofErr w:type="spellStart"/>
      <w:r w:rsidR="007A55C1" w:rsidRPr="002B41C7">
        <w:rPr>
          <w:rFonts w:eastAsia="Times New Roman" w:cstheme="minorHAnsi"/>
        </w:rPr>
        <w:t>Ocln</w:t>
      </w:r>
      <w:proofErr w:type="spellEnd"/>
      <w:r w:rsidR="007A55C1" w:rsidRPr="002B41C7">
        <w:rPr>
          <w:rFonts w:eastAsia="Times New Roman" w:cstheme="minorHAnsi"/>
        </w:rPr>
        <w:t xml:space="preserve"> and </w:t>
      </w:r>
      <w:r w:rsidR="00B8692D" w:rsidRPr="002B41C7">
        <w:rPr>
          <w:rFonts w:eastAsia="Times New Roman" w:cstheme="minorHAnsi"/>
        </w:rPr>
        <w:t xml:space="preserve">three different reference genes, </w:t>
      </w:r>
      <w:proofErr w:type="spellStart"/>
      <w:r w:rsidR="00B8692D" w:rsidRPr="002B41C7">
        <w:rPr>
          <w:rFonts w:eastAsia="Times New Roman" w:cstheme="minorHAnsi"/>
        </w:rPr>
        <w:t>Actb</w:t>
      </w:r>
      <w:proofErr w:type="spellEnd"/>
      <w:r w:rsidR="00B8692D" w:rsidRPr="002B41C7">
        <w:rPr>
          <w:rFonts w:eastAsia="Times New Roman" w:cstheme="minorHAnsi"/>
        </w:rPr>
        <w:t xml:space="preserve"> (</w:t>
      </w:r>
      <w:proofErr w:type="spellStart"/>
      <w:r w:rsidR="00B8692D" w:rsidRPr="002B41C7">
        <w:rPr>
          <w:rFonts w:eastAsia="Times New Roman" w:cstheme="minorHAnsi"/>
        </w:rPr>
        <w:t>Actin</w:t>
      </w:r>
      <w:proofErr w:type="spellEnd"/>
      <w:r w:rsidR="00B8692D" w:rsidRPr="002B41C7">
        <w:rPr>
          <w:rFonts w:eastAsia="Times New Roman" w:cstheme="minorHAnsi"/>
        </w:rPr>
        <w:t xml:space="preserve"> beta), GAPDH (Glyceraldehyde-3-phosphate dehydrogenase) and Pgk1 </w:t>
      </w:r>
      <w:r w:rsidR="007A55C1" w:rsidRPr="002B41C7">
        <w:rPr>
          <w:rFonts w:eastAsia="Times New Roman" w:cstheme="minorHAnsi"/>
        </w:rPr>
        <w:t>(Phosphoglycerate kinase 1)</w:t>
      </w:r>
      <w:r w:rsidR="00B8692D" w:rsidRPr="002B41C7">
        <w:rPr>
          <w:rFonts w:eastAsia="Times New Roman" w:cstheme="minorHAnsi"/>
        </w:rPr>
        <w:t xml:space="preserve">. </w:t>
      </w:r>
      <w:r w:rsidR="007A55C1" w:rsidRPr="002B41C7">
        <w:rPr>
          <w:rFonts w:eastAsia="Times New Roman" w:cstheme="minorHAnsi"/>
        </w:rPr>
        <w:t xml:space="preserve">The duplicates were averaged, then </w:t>
      </w:r>
      <w:r w:rsidR="007A55C1" w:rsidRPr="002B41C7">
        <w:rPr>
          <w:rFonts w:cstheme="minorHAnsi"/>
        </w:rPr>
        <w:t xml:space="preserve">ZO-1 and </w:t>
      </w:r>
      <w:proofErr w:type="spellStart"/>
      <w:r w:rsidR="007A55C1" w:rsidRPr="002B41C7">
        <w:rPr>
          <w:rFonts w:cstheme="minorHAnsi"/>
        </w:rPr>
        <w:t>Ocln</w:t>
      </w:r>
      <w:proofErr w:type="spellEnd"/>
      <w:r w:rsidR="007A55C1" w:rsidRPr="002B41C7">
        <w:rPr>
          <w:rFonts w:cstheme="minorHAnsi"/>
        </w:rPr>
        <w:t xml:space="preserve"> mRNA data were normalized based on the geometric mean of the Ct of the three reference genes (</w:t>
      </w:r>
      <w:proofErr w:type="spellStart"/>
      <w:r w:rsidR="007A55C1" w:rsidRPr="002B41C7">
        <w:rPr>
          <w:rFonts w:cstheme="minorHAnsi"/>
        </w:rPr>
        <w:t>ΔCt</w:t>
      </w:r>
      <w:proofErr w:type="spellEnd"/>
      <w:r w:rsidR="007A55C1" w:rsidRPr="002B41C7">
        <w:rPr>
          <w:rFonts w:cstheme="minorHAnsi"/>
        </w:rPr>
        <w:t xml:space="preserve"> = </w:t>
      </w:r>
      <w:proofErr w:type="spellStart"/>
      <w:r w:rsidR="007A55C1" w:rsidRPr="002B41C7">
        <w:rPr>
          <w:rFonts w:cstheme="minorHAnsi"/>
        </w:rPr>
        <w:t>Ct</w:t>
      </w:r>
      <w:r w:rsidR="007A55C1" w:rsidRPr="002B41C7">
        <w:rPr>
          <w:rFonts w:cstheme="minorHAnsi"/>
          <w:vertAlign w:val="subscript"/>
        </w:rPr>
        <w:t>mean</w:t>
      </w:r>
      <w:proofErr w:type="spellEnd"/>
      <w:r w:rsidR="007A55C1" w:rsidRPr="002B41C7">
        <w:rPr>
          <w:rFonts w:cstheme="minorHAnsi"/>
          <w:vertAlign w:val="subscript"/>
        </w:rPr>
        <w:t xml:space="preserve"> ref. genes </w:t>
      </w:r>
      <w:r w:rsidR="007A55C1" w:rsidRPr="002B41C7">
        <w:rPr>
          <w:rFonts w:cstheme="minorHAnsi"/>
        </w:rPr>
        <w:t xml:space="preserve">– </w:t>
      </w:r>
      <w:proofErr w:type="spellStart"/>
      <w:r w:rsidR="007A55C1" w:rsidRPr="002B41C7">
        <w:rPr>
          <w:rFonts w:cstheme="minorHAnsi"/>
        </w:rPr>
        <w:t>Ct</w:t>
      </w:r>
      <w:r w:rsidR="007A55C1" w:rsidRPr="002B41C7">
        <w:rPr>
          <w:rFonts w:cstheme="minorHAnsi"/>
          <w:vertAlign w:val="subscript"/>
        </w:rPr>
        <w:t>interest</w:t>
      </w:r>
      <w:proofErr w:type="spellEnd"/>
      <w:r w:rsidR="007A55C1" w:rsidRPr="002B41C7">
        <w:rPr>
          <w:rFonts w:cstheme="minorHAnsi"/>
          <w:vertAlign w:val="subscript"/>
        </w:rPr>
        <w:t xml:space="preserve"> gene</w:t>
      </w:r>
      <w:r w:rsidR="007A55C1" w:rsidRPr="002B41C7">
        <w:rPr>
          <w:rFonts w:cstheme="minorHAnsi"/>
        </w:rPr>
        <w:t>). For each strain, the relative gene expression of the studied genes in JD-fed animals was calculated as fold change using the 2</w:t>
      </w:r>
      <w:r w:rsidR="007A55C1" w:rsidRPr="002B41C7">
        <w:rPr>
          <w:rFonts w:cstheme="minorHAnsi"/>
          <w:vertAlign w:val="superscript"/>
        </w:rPr>
        <w:t>−ΔΔCt</w:t>
      </w:r>
      <w:r w:rsidR="007A55C1" w:rsidRPr="002B41C7">
        <w:rPr>
          <w:rFonts w:cstheme="minorHAnsi"/>
        </w:rPr>
        <w:t xml:space="preserve"> method in relation to the RD T0 time point (</w:t>
      </w:r>
      <w:proofErr w:type="spellStart"/>
      <w:r w:rsidR="007A55C1" w:rsidRPr="002B41C7">
        <w:rPr>
          <w:rFonts w:cstheme="minorHAnsi"/>
        </w:rPr>
        <w:t>ΔΔCt</w:t>
      </w:r>
      <w:proofErr w:type="spellEnd"/>
      <w:r w:rsidR="007A55C1" w:rsidRPr="002B41C7">
        <w:rPr>
          <w:rFonts w:cstheme="minorHAnsi"/>
        </w:rPr>
        <w:t xml:space="preserve"> = ΔCt</w:t>
      </w:r>
      <w:r w:rsidR="007A55C1" w:rsidRPr="002B41C7">
        <w:rPr>
          <w:rFonts w:cstheme="minorHAnsi"/>
          <w:vertAlign w:val="subscript"/>
        </w:rPr>
        <w:t xml:space="preserve">T0 JD </w:t>
      </w:r>
      <w:r w:rsidR="007A55C1" w:rsidRPr="002B41C7">
        <w:rPr>
          <w:rFonts w:cstheme="minorHAnsi"/>
        </w:rPr>
        <w:t xml:space="preserve">or </w:t>
      </w:r>
      <w:r w:rsidR="007A55C1" w:rsidRPr="002B41C7">
        <w:rPr>
          <w:rFonts w:cstheme="minorHAnsi"/>
          <w:vertAlign w:val="subscript"/>
        </w:rPr>
        <w:t>T1 JD</w:t>
      </w:r>
      <w:r w:rsidR="007A55C1" w:rsidRPr="002B41C7">
        <w:rPr>
          <w:rFonts w:cstheme="minorHAnsi"/>
        </w:rPr>
        <w:t>–ΔCt</w:t>
      </w:r>
      <w:r w:rsidR="007A55C1" w:rsidRPr="002B41C7">
        <w:rPr>
          <w:rFonts w:cstheme="minorHAnsi"/>
          <w:vertAlign w:val="subscript"/>
        </w:rPr>
        <w:t>T0 RD</w:t>
      </w:r>
      <w:r w:rsidR="007A55C1" w:rsidRPr="002B41C7">
        <w:rPr>
          <w:rFonts w:cstheme="minorHAnsi"/>
        </w:rPr>
        <w:t>). Undetectable RT-</w:t>
      </w:r>
      <w:proofErr w:type="spellStart"/>
      <w:r w:rsidR="007A55C1" w:rsidRPr="002B41C7">
        <w:rPr>
          <w:rFonts w:cstheme="minorHAnsi"/>
        </w:rPr>
        <w:t>qPCR</w:t>
      </w:r>
      <w:proofErr w:type="spellEnd"/>
      <w:r w:rsidR="007A55C1" w:rsidRPr="002B41C7">
        <w:rPr>
          <w:rFonts w:cstheme="minorHAnsi"/>
        </w:rPr>
        <w:t xml:space="preserve"> </w:t>
      </w:r>
      <w:proofErr w:type="spellStart"/>
      <w:r w:rsidR="007A55C1" w:rsidRPr="002B41C7">
        <w:rPr>
          <w:rFonts w:cstheme="minorHAnsi"/>
        </w:rPr>
        <w:t>Cts</w:t>
      </w:r>
      <w:proofErr w:type="spellEnd"/>
      <w:r w:rsidR="007A55C1" w:rsidRPr="002B41C7">
        <w:rPr>
          <w:rFonts w:cstheme="minorHAnsi"/>
        </w:rPr>
        <w:t xml:space="preserve"> were assigned a value of 40 to avoid overestimation of means. </w:t>
      </w:r>
    </w:p>
    <w:p w:rsidR="00830A04" w:rsidRPr="002B41C7" w:rsidRDefault="00830A04" w:rsidP="002B41C7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eastAsia="Times New Roman" w:cstheme="minorHAnsi"/>
        </w:rPr>
      </w:pPr>
      <w:r w:rsidRPr="002B41C7">
        <w:rPr>
          <w:rFonts w:eastAsia="Times New Roman" w:cstheme="minorHAnsi"/>
        </w:rPr>
        <w:t xml:space="preserve">In our study, ZO-1 expression did not change between the two rat strains on the two diets. In contrast, </w:t>
      </w:r>
      <w:proofErr w:type="spellStart"/>
      <w:r w:rsidRPr="002B41C7">
        <w:rPr>
          <w:rFonts w:eastAsia="Times New Roman" w:cstheme="minorHAnsi"/>
        </w:rPr>
        <w:t>Ocln</w:t>
      </w:r>
      <w:proofErr w:type="spellEnd"/>
      <w:r w:rsidRPr="002B41C7">
        <w:rPr>
          <w:rFonts w:eastAsia="Times New Roman" w:cstheme="minorHAnsi"/>
        </w:rPr>
        <w:t xml:space="preserve"> expression was significantly lower in SHRSPs compared to SHRSRs upon RD and increased in a time-dependent manner only in JD-fed SHRSPs, suggesting a strain-dependent interaction with the diet (see </w:t>
      </w:r>
      <w:r w:rsidR="00865FF3">
        <w:rPr>
          <w:rFonts w:eastAsia="Times New Roman" w:cstheme="minorHAnsi"/>
        </w:rPr>
        <w:t>file</w:t>
      </w:r>
      <w:r w:rsidRPr="002B41C7">
        <w:rPr>
          <w:rFonts w:eastAsia="Times New Roman" w:cstheme="minorHAnsi"/>
        </w:rPr>
        <w:t xml:space="preserve"> </w:t>
      </w:r>
      <w:r w:rsidRPr="00C80EFB">
        <w:rPr>
          <w:rFonts w:cstheme="minorHAnsi"/>
          <w:i/>
          <w:iCs/>
        </w:rPr>
        <w:t>SHRSP_JapaneseDiet_GeneExpression_23082024</w:t>
      </w:r>
      <w:r w:rsidR="00865FF3" w:rsidRPr="00C80EFB">
        <w:rPr>
          <w:rFonts w:cstheme="minorHAnsi"/>
          <w:i/>
          <w:iCs/>
        </w:rPr>
        <w:t>.csv</w:t>
      </w:r>
      <w:r w:rsidRPr="002B41C7">
        <w:rPr>
          <w:rFonts w:cstheme="minorHAnsi"/>
        </w:rPr>
        <w:t>).</w:t>
      </w:r>
      <w:r w:rsidR="00B8692D" w:rsidRPr="002B41C7">
        <w:rPr>
          <w:rFonts w:cstheme="minorHAnsi"/>
        </w:rPr>
        <w:t xml:space="preserve"> </w:t>
      </w:r>
    </w:p>
    <w:p w:rsidR="35B1B63C" w:rsidRPr="002B41C7" w:rsidRDefault="35B1B63C" w:rsidP="002B41C7">
      <w:pPr>
        <w:spacing w:line="276" w:lineRule="auto"/>
        <w:rPr>
          <w:rFonts w:cstheme="minorHAnsi"/>
          <w:lang w:eastAsia="it-IT"/>
        </w:rPr>
      </w:pPr>
    </w:p>
    <w:p w:rsidR="00CB29D0" w:rsidRPr="00C80EFB" w:rsidRDefault="00CB29D0" w:rsidP="00C80EFB">
      <w:pPr>
        <w:pStyle w:val="Sottotitolo"/>
        <w:rPr>
          <w:rFonts w:asciiTheme="minorHAnsi" w:hAnsiTheme="minorHAnsi" w:cstheme="minorHAnsi"/>
          <w:lang w:val="en-US"/>
        </w:rPr>
      </w:pPr>
      <w:r w:rsidRPr="00C80EFB">
        <w:rPr>
          <w:rFonts w:asciiTheme="minorHAnsi" w:hAnsiTheme="minorHAnsi" w:cstheme="minorHAnsi"/>
          <w:lang w:val="en-US"/>
        </w:rPr>
        <w:t xml:space="preserve">Content of the files </w:t>
      </w:r>
    </w:p>
    <w:p w:rsidR="00336548" w:rsidRPr="002B41C7" w:rsidRDefault="00336548" w:rsidP="002B41C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200" w:line="276" w:lineRule="auto"/>
        <w:jc w:val="both"/>
        <w:rPr>
          <w:rFonts w:cstheme="minorHAnsi"/>
        </w:rPr>
      </w:pPr>
      <w:r w:rsidRPr="002B41C7">
        <w:rPr>
          <w:rFonts w:cstheme="minorHAnsi"/>
        </w:rPr>
        <w:t xml:space="preserve">file </w:t>
      </w:r>
      <w:r w:rsidRPr="00C80EFB">
        <w:rPr>
          <w:rFonts w:cstheme="minorHAnsi"/>
          <w:b/>
          <w:bCs/>
        </w:rPr>
        <w:t>SHRSP_JapaneseDiet_</w:t>
      </w:r>
      <w:r w:rsidR="00B123FE" w:rsidRPr="00C80EFB">
        <w:rPr>
          <w:rFonts w:cstheme="minorHAnsi"/>
          <w:b/>
          <w:bCs/>
        </w:rPr>
        <w:t>PhenotypicParameters</w:t>
      </w:r>
      <w:r w:rsidRPr="00C80EFB">
        <w:rPr>
          <w:rFonts w:cstheme="minorHAnsi"/>
          <w:b/>
          <w:bCs/>
        </w:rPr>
        <w:t>_23082024</w:t>
      </w:r>
      <w:r w:rsidR="00865FF3" w:rsidRPr="00C80EFB">
        <w:rPr>
          <w:rFonts w:cstheme="minorHAnsi"/>
          <w:b/>
          <w:bCs/>
        </w:rPr>
        <w:t>.csv</w:t>
      </w:r>
      <w:r w:rsidRPr="002B41C7">
        <w:rPr>
          <w:rFonts w:cstheme="minorHAnsi"/>
          <w:bCs/>
        </w:rPr>
        <w:t xml:space="preserve"> </w:t>
      </w:r>
      <w:r w:rsidRPr="002B41C7">
        <w:rPr>
          <w:rFonts w:cstheme="minorHAnsi"/>
        </w:rPr>
        <w:t>contains data about body weight, proteinuria and blood pressure of the SHRSP and SHRSR rats fed JD or RD;</w:t>
      </w:r>
    </w:p>
    <w:p w:rsidR="00C60F86" w:rsidRPr="002B41C7" w:rsidRDefault="00C60F86" w:rsidP="002B41C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200" w:line="276" w:lineRule="auto"/>
        <w:jc w:val="both"/>
        <w:rPr>
          <w:rFonts w:cstheme="minorHAnsi"/>
        </w:rPr>
      </w:pPr>
      <w:r w:rsidRPr="002B41C7">
        <w:rPr>
          <w:rFonts w:cstheme="minorHAnsi"/>
        </w:rPr>
        <w:t xml:space="preserve">file </w:t>
      </w:r>
      <w:r w:rsidRPr="00C80EFB">
        <w:rPr>
          <w:rFonts w:cstheme="minorHAnsi"/>
          <w:b/>
          <w:bCs/>
        </w:rPr>
        <w:t>SHRSP_JapaneseDiet_Fibrosis_23082024</w:t>
      </w:r>
      <w:r w:rsidR="00865FF3">
        <w:rPr>
          <w:rFonts w:cstheme="minorHAnsi"/>
        </w:rPr>
        <w:t>.</w:t>
      </w:r>
      <w:r w:rsidRPr="002B41C7">
        <w:rPr>
          <w:rFonts w:cstheme="minorHAnsi"/>
          <w:bCs/>
        </w:rPr>
        <w:t xml:space="preserve"> </w:t>
      </w:r>
      <w:r w:rsidRPr="002B41C7">
        <w:rPr>
          <w:rFonts w:cstheme="minorHAnsi"/>
        </w:rPr>
        <w:t>contains data about perivascular and glomerular fibrosis (% area) of a random selection of SHRSP and SHRSR rats fed JD or RD for 4 weeks;</w:t>
      </w:r>
    </w:p>
    <w:p w:rsidR="002E1BF3" w:rsidRPr="002B41C7" w:rsidRDefault="00CB29D0" w:rsidP="002B41C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200" w:line="276" w:lineRule="auto"/>
        <w:jc w:val="both"/>
        <w:rPr>
          <w:rFonts w:cstheme="minorHAnsi"/>
        </w:rPr>
      </w:pPr>
      <w:r w:rsidRPr="002B41C7">
        <w:rPr>
          <w:rFonts w:cstheme="minorHAnsi"/>
        </w:rPr>
        <w:t xml:space="preserve">file </w:t>
      </w:r>
      <w:r w:rsidR="002E1BF3" w:rsidRPr="00C80EFB">
        <w:rPr>
          <w:rFonts w:cstheme="minorHAnsi"/>
          <w:b/>
          <w:bCs/>
        </w:rPr>
        <w:t>SHRSP_JapaneseDiet_GeneExpression_23082024</w:t>
      </w:r>
      <w:r w:rsidR="00865FF3" w:rsidRPr="00C80EFB">
        <w:rPr>
          <w:rFonts w:cstheme="minorHAnsi"/>
          <w:b/>
          <w:bCs/>
        </w:rPr>
        <w:t>.csv</w:t>
      </w:r>
      <w:r w:rsidRPr="002B41C7">
        <w:rPr>
          <w:rFonts w:cstheme="minorHAnsi"/>
          <w:bCs/>
        </w:rPr>
        <w:t xml:space="preserve"> </w:t>
      </w:r>
      <w:r w:rsidRPr="002B41C7">
        <w:rPr>
          <w:rFonts w:cstheme="minorHAnsi"/>
        </w:rPr>
        <w:t xml:space="preserve">contains </w:t>
      </w:r>
      <w:r w:rsidR="0B10F9C0" w:rsidRPr="002B41C7">
        <w:rPr>
          <w:rFonts w:cstheme="minorHAnsi"/>
        </w:rPr>
        <w:t xml:space="preserve">data about </w:t>
      </w:r>
      <w:r w:rsidR="002E1BF3" w:rsidRPr="002B41C7">
        <w:rPr>
          <w:rFonts w:cstheme="minorHAnsi"/>
        </w:rPr>
        <w:t>ZO-1</w:t>
      </w:r>
      <w:r w:rsidR="00D1183A" w:rsidRPr="002B41C7">
        <w:rPr>
          <w:rFonts w:cstheme="minorHAnsi"/>
        </w:rPr>
        <w:t>,</w:t>
      </w:r>
      <w:r w:rsidR="002E1BF3" w:rsidRPr="002B41C7">
        <w:rPr>
          <w:rFonts w:cstheme="minorHAnsi"/>
        </w:rPr>
        <w:t xml:space="preserve"> </w:t>
      </w:r>
      <w:proofErr w:type="spellStart"/>
      <w:r w:rsidR="002E1BF3" w:rsidRPr="002B41C7">
        <w:rPr>
          <w:rFonts w:cstheme="minorHAnsi"/>
        </w:rPr>
        <w:t>Ocln</w:t>
      </w:r>
      <w:proofErr w:type="spellEnd"/>
      <w:r w:rsidR="00D1183A" w:rsidRPr="002B41C7">
        <w:rPr>
          <w:rFonts w:cstheme="minorHAnsi"/>
        </w:rPr>
        <w:t xml:space="preserve">, </w:t>
      </w:r>
      <w:proofErr w:type="spellStart"/>
      <w:r w:rsidR="00D1183A" w:rsidRPr="002B41C7">
        <w:rPr>
          <w:rFonts w:cstheme="minorHAnsi"/>
        </w:rPr>
        <w:t>Actb</w:t>
      </w:r>
      <w:proofErr w:type="spellEnd"/>
      <w:r w:rsidR="00D1183A" w:rsidRPr="002B41C7">
        <w:rPr>
          <w:rFonts w:cstheme="minorHAnsi"/>
        </w:rPr>
        <w:t>, GAPDH and Pgk1</w:t>
      </w:r>
      <w:r w:rsidR="002E1BF3" w:rsidRPr="002B41C7">
        <w:rPr>
          <w:rFonts w:cstheme="minorHAnsi"/>
        </w:rPr>
        <w:t xml:space="preserve"> gene expression in the small intestine of SHRSP and SHRSR rats fed JD or RD;</w:t>
      </w:r>
    </w:p>
    <w:p w:rsidR="00CB29D0" w:rsidRPr="002B41C7" w:rsidRDefault="244DD7AA" w:rsidP="002B41C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200"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file</w:t>
      </w:r>
      <w:r w:rsidRPr="002B41C7">
        <w:rPr>
          <w:rFonts w:cstheme="minorHAnsi"/>
          <w:b/>
          <w:bCs/>
        </w:rPr>
        <w:t xml:space="preserve"> </w:t>
      </w:r>
      <w:r w:rsidR="002E1BF3" w:rsidRPr="00C80EFB">
        <w:rPr>
          <w:rFonts w:cstheme="minorHAnsi"/>
          <w:b/>
          <w:bCs/>
        </w:rPr>
        <w:t>SHRSP_JapaneseDiet_SerumCalprotectin_23082024</w:t>
      </w:r>
      <w:r w:rsidR="00865FF3" w:rsidRPr="00C80EFB">
        <w:rPr>
          <w:rFonts w:cstheme="minorHAnsi"/>
          <w:b/>
          <w:bCs/>
        </w:rPr>
        <w:t>.csv</w:t>
      </w:r>
      <w:r w:rsidRPr="002B41C7">
        <w:rPr>
          <w:rFonts w:cstheme="minorHAnsi"/>
        </w:rPr>
        <w:t xml:space="preserve"> contains</w:t>
      </w:r>
      <w:r w:rsidR="03124B29" w:rsidRPr="002B41C7">
        <w:rPr>
          <w:rFonts w:cstheme="minorHAnsi"/>
        </w:rPr>
        <w:t xml:space="preserve"> data about </w:t>
      </w:r>
      <w:r w:rsidR="002E1BF3" w:rsidRPr="002B41C7">
        <w:rPr>
          <w:rFonts w:cstheme="minorHAnsi"/>
        </w:rPr>
        <w:t>serum calprotectin levels of SHRSP and SHRSR rats fed JD or RD.</w:t>
      </w:r>
    </w:p>
    <w:p w:rsidR="00CB29D0" w:rsidRPr="002B41C7" w:rsidRDefault="00CB29D0" w:rsidP="002B41C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:rsidR="00CB29D0" w:rsidRPr="002B41C7" w:rsidRDefault="00CB29D0" w:rsidP="002B41C7">
      <w:pPr>
        <w:pStyle w:val="Sottotitolo"/>
        <w:rPr>
          <w:rFonts w:asciiTheme="minorHAnsi" w:hAnsiTheme="minorHAnsi" w:cstheme="minorHAnsi"/>
          <w:lang w:val="en-US"/>
        </w:rPr>
      </w:pPr>
      <w:r w:rsidRPr="002B41C7">
        <w:rPr>
          <w:rFonts w:asciiTheme="minorHAnsi" w:hAnsiTheme="minorHAnsi" w:cstheme="minorHAnsi"/>
          <w:lang w:val="en-US"/>
        </w:rPr>
        <w:t>File specifics</w:t>
      </w:r>
    </w:p>
    <w:p w:rsidR="6368B5E3" w:rsidRDefault="00C763A9" w:rsidP="002B41C7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The .</w:t>
      </w:r>
      <w:proofErr w:type="spellStart"/>
      <w:r>
        <w:rPr>
          <w:rFonts w:cstheme="minorHAnsi"/>
        </w:rPr>
        <w:t>csv</w:t>
      </w:r>
      <w:proofErr w:type="spellEnd"/>
      <w:r>
        <w:rPr>
          <w:rFonts w:cstheme="minorHAnsi"/>
        </w:rPr>
        <w:t xml:space="preserve"> files have the following specifics:</w:t>
      </w:r>
    </w:p>
    <w:p w:rsidR="00C763A9" w:rsidRDefault="00C763A9" w:rsidP="00C763A9">
      <w:pPr>
        <w:pStyle w:val="Paragrafoelenco"/>
        <w:numPr>
          <w:ilvl w:val="0"/>
          <w:numId w:val="9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character set</w:t>
      </w:r>
      <w:r w:rsidR="00B168DE">
        <w:rPr>
          <w:rFonts w:cstheme="minorHAnsi"/>
        </w:rPr>
        <w:t xml:space="preserve"> UTF-8</w:t>
      </w:r>
    </w:p>
    <w:p w:rsidR="001F5331" w:rsidRDefault="00C763A9">
      <w:pPr>
        <w:pStyle w:val="Paragrafoelenco"/>
        <w:numPr>
          <w:ilvl w:val="0"/>
          <w:numId w:val="9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field delimiter “;” (semicolon)</w:t>
      </w:r>
    </w:p>
    <w:p w:rsidR="64F1A28C" w:rsidRPr="002B41C7" w:rsidRDefault="64F1A28C" w:rsidP="002B41C7">
      <w:pPr>
        <w:spacing w:line="276" w:lineRule="auto"/>
        <w:jc w:val="both"/>
        <w:rPr>
          <w:rFonts w:cstheme="minorHAnsi"/>
        </w:rPr>
      </w:pPr>
    </w:p>
    <w:p w:rsidR="00CB29D0" w:rsidRPr="002B41C7" w:rsidRDefault="00CB29D0" w:rsidP="002B41C7">
      <w:pPr>
        <w:pStyle w:val="Sottotitolo"/>
        <w:rPr>
          <w:rFonts w:asciiTheme="minorHAnsi" w:hAnsiTheme="minorHAnsi" w:cstheme="minorHAnsi"/>
          <w:lang w:val="en-US"/>
        </w:rPr>
      </w:pPr>
      <w:r w:rsidRPr="002B41C7">
        <w:rPr>
          <w:rFonts w:asciiTheme="minorHAnsi" w:hAnsiTheme="minorHAnsi" w:cstheme="minorHAnsi"/>
          <w:lang w:val="en-US"/>
        </w:rPr>
        <w:t xml:space="preserve">Notes </w:t>
      </w:r>
    </w:p>
    <w:p w:rsidR="00FE4068" w:rsidRPr="00167993" w:rsidRDefault="00FE4068" w:rsidP="00FE4068">
      <w:pPr>
        <w:widowControl w:val="0"/>
        <w:tabs>
          <w:tab w:val="left" w:pos="5103"/>
        </w:tabs>
        <w:autoSpaceDE w:val="0"/>
        <w:autoSpaceDN w:val="0"/>
        <w:adjustRightInd w:val="0"/>
        <w:spacing w:before="240" w:after="240" w:line="276" w:lineRule="auto"/>
        <w:jc w:val="both"/>
        <w:rPr>
          <w:rFonts w:cstheme="minorHAnsi"/>
          <w:bCs/>
        </w:rPr>
      </w:pPr>
      <w:r w:rsidRPr="00167993">
        <w:rPr>
          <w:rFonts w:cstheme="minorHAnsi"/>
          <w:bCs/>
        </w:rPr>
        <w:t xml:space="preserve">Data Published in the article: Bencivenni S, </w:t>
      </w:r>
      <w:proofErr w:type="spellStart"/>
      <w:r w:rsidRPr="00167993">
        <w:rPr>
          <w:rFonts w:cstheme="minorHAnsi"/>
          <w:bCs/>
        </w:rPr>
        <w:t>Roggiani</w:t>
      </w:r>
      <w:proofErr w:type="spellEnd"/>
      <w:r w:rsidRPr="00167993">
        <w:rPr>
          <w:rFonts w:cstheme="minorHAnsi"/>
          <w:bCs/>
        </w:rPr>
        <w:t xml:space="preserve"> S, </w:t>
      </w:r>
      <w:proofErr w:type="spellStart"/>
      <w:r w:rsidRPr="00167993">
        <w:rPr>
          <w:rFonts w:cstheme="minorHAnsi"/>
          <w:bCs/>
        </w:rPr>
        <w:t>Zannoni</w:t>
      </w:r>
      <w:proofErr w:type="spellEnd"/>
      <w:r w:rsidRPr="00167993">
        <w:rPr>
          <w:rFonts w:cstheme="minorHAnsi"/>
          <w:bCs/>
        </w:rPr>
        <w:t xml:space="preserve"> A, Conti G, Fabbrini M, Cotugno M, Stanzione R, Pietrangelo D, Litterio M, Forte M, </w:t>
      </w:r>
      <w:proofErr w:type="spellStart"/>
      <w:r w:rsidRPr="00167993">
        <w:rPr>
          <w:rFonts w:cstheme="minorHAnsi"/>
          <w:bCs/>
        </w:rPr>
        <w:t>Busceti</w:t>
      </w:r>
      <w:proofErr w:type="spellEnd"/>
      <w:r w:rsidRPr="00167993">
        <w:rPr>
          <w:rFonts w:cstheme="minorHAnsi"/>
          <w:bCs/>
        </w:rPr>
        <w:t xml:space="preserve"> CL, </w:t>
      </w:r>
      <w:proofErr w:type="spellStart"/>
      <w:r w:rsidRPr="00167993">
        <w:rPr>
          <w:rFonts w:cstheme="minorHAnsi"/>
          <w:bCs/>
        </w:rPr>
        <w:t>Fornai</w:t>
      </w:r>
      <w:proofErr w:type="spellEnd"/>
      <w:r w:rsidRPr="00167993">
        <w:rPr>
          <w:rFonts w:cstheme="minorHAnsi"/>
          <w:bCs/>
        </w:rPr>
        <w:t xml:space="preserve"> F, Volpe M, </w:t>
      </w:r>
      <w:proofErr w:type="spellStart"/>
      <w:r w:rsidRPr="00167993">
        <w:rPr>
          <w:rFonts w:cstheme="minorHAnsi"/>
          <w:bCs/>
        </w:rPr>
        <w:t>Turroni</w:t>
      </w:r>
      <w:proofErr w:type="spellEnd"/>
      <w:r w:rsidRPr="00167993">
        <w:rPr>
          <w:rFonts w:cstheme="minorHAnsi"/>
          <w:bCs/>
        </w:rPr>
        <w:t xml:space="preserve"> S, </w:t>
      </w:r>
      <w:proofErr w:type="spellStart"/>
      <w:r w:rsidRPr="00167993">
        <w:rPr>
          <w:rFonts w:cstheme="minorHAnsi"/>
          <w:bCs/>
        </w:rPr>
        <w:t>Brigidi</w:t>
      </w:r>
      <w:proofErr w:type="spellEnd"/>
      <w:r w:rsidRPr="00167993">
        <w:rPr>
          <w:rFonts w:cstheme="minorHAnsi"/>
          <w:bCs/>
        </w:rPr>
        <w:t xml:space="preserve"> P, </w:t>
      </w:r>
      <w:proofErr w:type="spellStart"/>
      <w:r w:rsidRPr="00167993">
        <w:rPr>
          <w:rFonts w:cstheme="minorHAnsi"/>
          <w:bCs/>
        </w:rPr>
        <w:t>Forni</w:t>
      </w:r>
      <w:proofErr w:type="spellEnd"/>
      <w:r w:rsidRPr="00167993">
        <w:rPr>
          <w:rFonts w:cstheme="minorHAnsi"/>
          <w:bCs/>
        </w:rPr>
        <w:t xml:space="preserve"> M, </w:t>
      </w:r>
      <w:proofErr w:type="spellStart"/>
      <w:r w:rsidRPr="00167993">
        <w:rPr>
          <w:rFonts w:cstheme="minorHAnsi"/>
          <w:bCs/>
        </w:rPr>
        <w:t>Rubattu</w:t>
      </w:r>
      <w:proofErr w:type="spellEnd"/>
      <w:r w:rsidRPr="00167993">
        <w:rPr>
          <w:rFonts w:cstheme="minorHAnsi"/>
          <w:bCs/>
        </w:rPr>
        <w:t xml:space="preserve"> S, D'Amico F. Early and late gut microbiota signatures of stroke in high salt-fed stroke-prone spontaneously hypertensive rats. Sci Rep. 2024 Aug 23;14(1):19575. </w:t>
      </w:r>
      <w:proofErr w:type="spellStart"/>
      <w:r w:rsidRPr="00167993">
        <w:rPr>
          <w:rFonts w:cstheme="minorHAnsi"/>
          <w:bCs/>
        </w:rPr>
        <w:t>doi</w:t>
      </w:r>
      <w:proofErr w:type="spellEnd"/>
      <w:r w:rsidRPr="00167993">
        <w:rPr>
          <w:rFonts w:cstheme="minorHAnsi"/>
          <w:bCs/>
        </w:rPr>
        <w:t xml:space="preserve">: </w:t>
      </w:r>
      <w:r w:rsidRPr="00167993">
        <w:rPr>
          <w:rFonts w:cstheme="minorHAnsi"/>
          <w:bCs/>
        </w:rPr>
        <w:lastRenderedPageBreak/>
        <w:t>10.1038/s41598-024-69961-9.</w:t>
      </w:r>
    </w:p>
    <w:p w:rsidR="64F1A28C" w:rsidRPr="002B41C7" w:rsidRDefault="64F1A28C" w:rsidP="002B41C7">
      <w:pPr>
        <w:spacing w:line="276" w:lineRule="auto"/>
        <w:rPr>
          <w:rFonts w:cstheme="minorHAnsi"/>
          <w:lang w:eastAsia="it-IT"/>
        </w:rPr>
      </w:pPr>
    </w:p>
    <w:p w:rsidR="00CB29D0" w:rsidRPr="002B41C7" w:rsidRDefault="00CB29D0" w:rsidP="002B41C7">
      <w:pPr>
        <w:pStyle w:val="Sottotitolo"/>
        <w:rPr>
          <w:rFonts w:asciiTheme="minorHAnsi" w:hAnsiTheme="minorHAnsi" w:cstheme="minorHAnsi"/>
          <w:lang w:val="en-US"/>
        </w:rPr>
      </w:pPr>
      <w:r w:rsidRPr="002B41C7">
        <w:rPr>
          <w:rFonts w:asciiTheme="minorHAnsi" w:hAnsiTheme="minorHAnsi" w:cstheme="minorHAnsi"/>
          <w:lang w:val="en-US"/>
        </w:rPr>
        <w:t xml:space="preserve">Data sources </w:t>
      </w:r>
    </w:p>
    <w:p w:rsidR="7D653677" w:rsidRPr="002B41C7" w:rsidRDefault="00476A21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Gene expression</w:t>
      </w:r>
      <w:r w:rsidR="7D653677" w:rsidRPr="002B41C7">
        <w:rPr>
          <w:rFonts w:cstheme="minorHAnsi"/>
        </w:rPr>
        <w:t xml:space="preserve"> data </w:t>
      </w:r>
      <w:r w:rsidR="35709C12" w:rsidRPr="002B41C7">
        <w:rPr>
          <w:rFonts w:cstheme="minorHAnsi"/>
        </w:rPr>
        <w:t>(</w:t>
      </w:r>
      <w:r w:rsidRPr="00046451">
        <w:rPr>
          <w:rFonts w:cstheme="minorHAnsi"/>
          <w:b/>
          <w:bCs/>
        </w:rPr>
        <w:t>SHRSP</w:t>
      </w:r>
      <w:r w:rsidR="35709C12" w:rsidRPr="00046451">
        <w:rPr>
          <w:rFonts w:cstheme="minorHAnsi"/>
          <w:b/>
          <w:bCs/>
        </w:rPr>
        <w:t>_</w:t>
      </w:r>
      <w:r w:rsidRPr="00046451">
        <w:rPr>
          <w:rFonts w:cstheme="minorHAnsi"/>
          <w:b/>
          <w:bCs/>
        </w:rPr>
        <w:t>JapaneseDiet_GeneExpression</w:t>
      </w:r>
      <w:r w:rsidR="3C792855" w:rsidRPr="00046451">
        <w:rPr>
          <w:rFonts w:cstheme="minorHAnsi"/>
          <w:b/>
          <w:bCs/>
        </w:rPr>
        <w:t>_</w:t>
      </w:r>
      <w:r w:rsidR="002057DD" w:rsidRPr="00046451">
        <w:rPr>
          <w:rFonts w:cstheme="minorHAnsi"/>
          <w:b/>
          <w:bCs/>
        </w:rPr>
        <w:t>23082024</w:t>
      </w:r>
      <w:r w:rsidR="001C0DF6" w:rsidRPr="00046451">
        <w:rPr>
          <w:rFonts w:cstheme="minorHAnsi"/>
          <w:b/>
          <w:bCs/>
        </w:rPr>
        <w:t>.csv</w:t>
      </w:r>
      <w:r w:rsidR="3C792855" w:rsidRPr="002B41C7">
        <w:rPr>
          <w:rFonts w:cstheme="minorHAnsi"/>
        </w:rPr>
        <w:t>)</w:t>
      </w:r>
      <w:r w:rsidR="35709C12" w:rsidRPr="002B41C7">
        <w:rPr>
          <w:rFonts w:cstheme="minorHAnsi"/>
        </w:rPr>
        <w:t xml:space="preserve"> </w:t>
      </w:r>
      <w:r w:rsidR="7D653677" w:rsidRPr="002B41C7">
        <w:rPr>
          <w:rFonts w:cstheme="minorHAnsi"/>
        </w:rPr>
        <w:t xml:space="preserve">are exported from </w:t>
      </w:r>
      <w:proofErr w:type="spellStart"/>
      <w:r w:rsidR="006B6BF1" w:rsidRPr="002B41C7">
        <w:rPr>
          <w:rFonts w:cstheme="minorHAnsi"/>
        </w:rPr>
        <w:t>Bio_Rad</w:t>
      </w:r>
      <w:proofErr w:type="spellEnd"/>
      <w:r w:rsidR="006B6BF1" w:rsidRPr="002B41C7">
        <w:rPr>
          <w:rFonts w:cstheme="minorHAnsi"/>
        </w:rPr>
        <w:t xml:space="preserve"> CFX Manager software; Calprotectin data</w:t>
      </w:r>
      <w:r w:rsidR="001C0DF6">
        <w:rPr>
          <w:rFonts w:cstheme="minorHAnsi"/>
        </w:rPr>
        <w:t xml:space="preserve"> (</w:t>
      </w:r>
      <w:r w:rsidR="001C0DF6" w:rsidRPr="00046451">
        <w:rPr>
          <w:rFonts w:cstheme="minorHAnsi"/>
          <w:b/>
          <w:bCs/>
        </w:rPr>
        <w:t>SHRSP_JapaneseDiet_SerumCalprotectin_23082024.csv</w:t>
      </w:r>
      <w:r w:rsidR="001C0DF6">
        <w:rPr>
          <w:rFonts w:cstheme="minorHAnsi"/>
        </w:rPr>
        <w:t>)</w:t>
      </w:r>
      <w:r w:rsidR="006B6BF1" w:rsidRPr="002B41C7">
        <w:rPr>
          <w:rFonts w:cstheme="minorHAnsi"/>
        </w:rPr>
        <w:t xml:space="preserve"> are exported from </w:t>
      </w:r>
      <w:proofErr w:type="spellStart"/>
      <w:r w:rsidR="006B6BF1" w:rsidRPr="002B41C7">
        <w:rPr>
          <w:rFonts w:cstheme="minorHAnsi"/>
        </w:rPr>
        <w:t>Skanit</w:t>
      </w:r>
      <w:proofErr w:type="spellEnd"/>
      <w:r w:rsidR="006B6BF1" w:rsidRPr="002B41C7">
        <w:rPr>
          <w:rFonts w:cstheme="minorHAnsi"/>
        </w:rPr>
        <w:t xml:space="preserve"> Software 2.3 for </w:t>
      </w:r>
      <w:proofErr w:type="spellStart"/>
      <w:r w:rsidR="006B6BF1" w:rsidRPr="002B41C7">
        <w:rPr>
          <w:rFonts w:cstheme="minorHAnsi"/>
        </w:rPr>
        <w:t>Appliskan</w:t>
      </w:r>
      <w:proofErr w:type="spellEnd"/>
      <w:r w:rsidR="006B6BF1" w:rsidRPr="002B41C7">
        <w:rPr>
          <w:rFonts w:cstheme="minorHAnsi"/>
        </w:rPr>
        <w:t xml:space="preserve"> (Thermo Electron </w:t>
      </w:r>
      <w:proofErr w:type="spellStart"/>
      <w:r w:rsidR="006B6BF1" w:rsidRPr="002B41C7">
        <w:rPr>
          <w:rFonts w:cstheme="minorHAnsi"/>
        </w:rPr>
        <w:t>Corporetion</w:t>
      </w:r>
      <w:proofErr w:type="spellEnd"/>
      <w:r w:rsidR="006B6BF1" w:rsidRPr="002B41C7">
        <w:rPr>
          <w:rFonts w:cstheme="minorHAnsi"/>
        </w:rPr>
        <w:t>)</w:t>
      </w:r>
      <w:r w:rsidR="001D5D27" w:rsidRPr="002B41C7">
        <w:rPr>
          <w:rFonts w:cstheme="minorHAnsi"/>
        </w:rPr>
        <w:t>.</w:t>
      </w:r>
    </w:p>
    <w:p w:rsidR="04F0AEDA" w:rsidRPr="002B41C7" w:rsidRDefault="04F0AEDA" w:rsidP="002B41C7">
      <w:pPr>
        <w:spacing w:line="276" w:lineRule="auto"/>
        <w:rPr>
          <w:rFonts w:cstheme="minorHAnsi"/>
        </w:rPr>
      </w:pPr>
    </w:p>
    <w:p w:rsidR="001D5D27" w:rsidRPr="002B41C7" w:rsidRDefault="001D5D27" w:rsidP="002B41C7">
      <w:pPr>
        <w:spacing w:line="276" w:lineRule="auto"/>
        <w:rPr>
          <w:rFonts w:cstheme="minorHAnsi"/>
        </w:rPr>
      </w:pPr>
    </w:p>
    <w:p w:rsidR="00CB29D0" w:rsidRPr="002B41C7" w:rsidRDefault="006A36DA" w:rsidP="002B41C7">
      <w:pPr>
        <w:pStyle w:val="Sottotitolo"/>
        <w:rPr>
          <w:rFonts w:asciiTheme="minorHAnsi" w:hAnsiTheme="minorHAnsi" w:cstheme="minorHAnsi"/>
          <w:lang w:val="en-US"/>
        </w:rPr>
      </w:pPr>
      <w:r w:rsidRPr="002B41C7">
        <w:rPr>
          <w:rFonts w:asciiTheme="minorHAnsi" w:hAnsiTheme="minorHAnsi" w:cstheme="minorHAnsi"/>
          <w:lang w:val="en-US"/>
        </w:rPr>
        <w:t>List</w:t>
      </w:r>
      <w:r w:rsidR="00CB29D0" w:rsidRPr="002B41C7">
        <w:rPr>
          <w:rFonts w:asciiTheme="minorHAnsi" w:hAnsiTheme="minorHAnsi" w:cstheme="minorHAnsi"/>
          <w:lang w:val="en-US"/>
        </w:rPr>
        <w:t xml:space="preserve"> of variables 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proofErr w:type="spellStart"/>
      <w:r w:rsidRPr="002B41C7">
        <w:rPr>
          <w:rFonts w:cstheme="minorHAnsi"/>
        </w:rPr>
        <w:t>Actb</w:t>
      </w:r>
      <w:proofErr w:type="spellEnd"/>
      <w:r w:rsidRPr="002B41C7">
        <w:rPr>
          <w:rFonts w:cstheme="minorHAnsi"/>
        </w:rPr>
        <w:t xml:space="preserve"> = </w:t>
      </w:r>
      <w:proofErr w:type="spellStart"/>
      <w:r w:rsidRPr="002B41C7">
        <w:rPr>
          <w:rFonts w:cstheme="minorHAnsi"/>
        </w:rPr>
        <w:t>Actin</w:t>
      </w:r>
      <w:proofErr w:type="spellEnd"/>
      <w:r w:rsidRPr="002B41C7">
        <w:rPr>
          <w:rFonts w:cstheme="minorHAnsi"/>
        </w:rPr>
        <w:t xml:space="preserve"> beta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BP = Blood Pressure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BW = body weight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Ct= cycle threshold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JD = Japanese diet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LT = long-term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GAPDH = Glyceraldehyde 3-phosphate dehydrogenase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proofErr w:type="spellStart"/>
      <w:r w:rsidRPr="002B41C7">
        <w:rPr>
          <w:rFonts w:cstheme="minorHAnsi"/>
        </w:rPr>
        <w:t>Ocln</w:t>
      </w:r>
      <w:proofErr w:type="spellEnd"/>
      <w:r w:rsidRPr="002B41C7">
        <w:rPr>
          <w:rFonts w:cstheme="minorHAnsi"/>
        </w:rPr>
        <w:t xml:space="preserve"> = </w:t>
      </w:r>
      <w:proofErr w:type="spellStart"/>
      <w:r w:rsidRPr="002B41C7">
        <w:rPr>
          <w:rFonts w:cstheme="minorHAnsi"/>
        </w:rPr>
        <w:t>Occludin</w:t>
      </w:r>
      <w:proofErr w:type="spellEnd"/>
    </w:p>
    <w:p w:rsidR="00585A39" w:rsidRPr="002B41C7" w:rsidRDefault="00585A39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Pgk1 = Phosphoglycerate kinase 1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Prot = Proteinuria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RD = Regular diet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SHRSP = Spontaneously Hypertensive Stroke Prone Rat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SHRSR = Spontaneously Hypertensive Stroke Resistant Rat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>ST  = short-term</w:t>
      </w:r>
    </w:p>
    <w:p w:rsidR="002261CF" w:rsidRPr="002B41C7" w:rsidRDefault="002261CF" w:rsidP="002B41C7">
      <w:pPr>
        <w:spacing w:line="276" w:lineRule="auto"/>
        <w:jc w:val="both"/>
        <w:rPr>
          <w:rFonts w:cstheme="minorHAnsi"/>
        </w:rPr>
      </w:pPr>
      <w:r w:rsidRPr="002B41C7">
        <w:rPr>
          <w:rFonts w:cstheme="minorHAnsi"/>
        </w:rPr>
        <w:t xml:space="preserve">ZO-1 = </w:t>
      </w:r>
      <w:proofErr w:type="spellStart"/>
      <w:r w:rsidRPr="002B41C7">
        <w:rPr>
          <w:rFonts w:cstheme="minorHAnsi"/>
        </w:rPr>
        <w:t>Zonulin</w:t>
      </w:r>
      <w:proofErr w:type="spellEnd"/>
      <w:r w:rsidRPr="002B41C7">
        <w:rPr>
          <w:rFonts w:cstheme="minorHAnsi"/>
        </w:rPr>
        <w:t xml:space="preserve"> 1</w:t>
      </w:r>
    </w:p>
    <w:p w:rsidR="21AA9364" w:rsidRPr="002B41C7" w:rsidRDefault="21AA9364" w:rsidP="002B41C7">
      <w:pPr>
        <w:spacing w:line="276" w:lineRule="auto"/>
        <w:jc w:val="both"/>
        <w:rPr>
          <w:rFonts w:cstheme="minorHAnsi"/>
        </w:rPr>
      </w:pPr>
      <w:proofErr w:type="spellStart"/>
      <w:r w:rsidRPr="002B41C7">
        <w:rPr>
          <w:rFonts w:cstheme="minorHAnsi"/>
        </w:rPr>
        <w:t>ΔCt</w:t>
      </w:r>
      <w:proofErr w:type="spellEnd"/>
      <w:r w:rsidRPr="002B41C7">
        <w:rPr>
          <w:rFonts w:cstheme="minorHAnsi"/>
        </w:rPr>
        <w:t xml:space="preserve"> = (Ct mean reference genes – Ct interest gene)</w:t>
      </w:r>
    </w:p>
    <w:p w:rsidR="64F1A28C" w:rsidRPr="002B41C7" w:rsidRDefault="64F1A28C" w:rsidP="002B41C7">
      <w:pPr>
        <w:spacing w:line="276" w:lineRule="auto"/>
        <w:rPr>
          <w:rFonts w:cstheme="minorHAnsi"/>
        </w:rPr>
      </w:pPr>
    </w:p>
    <w:p w:rsidR="00A1089A" w:rsidRPr="002B41C7" w:rsidRDefault="00A1089A" w:rsidP="002B41C7">
      <w:pPr>
        <w:spacing w:line="276" w:lineRule="auto"/>
        <w:rPr>
          <w:rFonts w:cstheme="minorHAnsi"/>
        </w:rPr>
      </w:pPr>
    </w:p>
    <w:sectPr w:rsidR="00A1089A" w:rsidRPr="002B41C7" w:rsidSect="00E0157E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52CD8B" w15:done="0"/>
  <w15:commentEx w15:paraId="179CDB05" w15:done="0"/>
  <w15:commentEx w15:paraId="627BA130" w15:done="0"/>
  <w15:commentEx w15:paraId="69ED49A5" w15:done="0"/>
  <w15:commentEx w15:paraId="16FB547D" w15:done="0"/>
  <w15:commentEx w15:paraId="3A9AF8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CBAC56" w16cex:dateUtc="2025-02-07T15:28:00Z"/>
  <w16cex:commentExtensible w16cex:durableId="06639B91" w16cex:dateUtc="2025-02-07T15:30:00Z"/>
  <w16cex:commentExtensible w16cex:durableId="449C4B8C" w16cex:dateUtc="2025-02-11T08:01:00Z"/>
  <w16cex:commentExtensible w16cex:durableId="58EE1372" w16cex:dateUtc="2025-02-07T15:50:00Z"/>
  <w16cex:commentExtensible w16cex:durableId="3F92EE6C" w16cex:dateUtc="2025-02-07T16:09:00Z"/>
  <w16cex:commentExtensible w16cex:durableId="17C59159" w16cex:dateUtc="2025-02-11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52CD8B" w16cid:durableId="2BCBAC56"/>
  <w16cid:commentId w16cid:paraId="179CDB05" w16cid:durableId="06639B91"/>
  <w16cid:commentId w16cid:paraId="627BA130" w16cid:durableId="449C4B8C"/>
  <w16cid:commentId w16cid:paraId="69ED49A5" w16cid:durableId="58EE1372"/>
  <w16cid:commentId w16cid:paraId="16FB547D" w16cid:durableId="3F92EE6C"/>
  <w16cid:commentId w16cid:paraId="3A9AF8E9" w16cid:durableId="17C591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CE9" w:rsidRDefault="002C1CE9" w:rsidP="00CB29D0">
      <w:r>
        <w:separator/>
      </w:r>
    </w:p>
  </w:endnote>
  <w:endnote w:type="continuationSeparator" w:id="0">
    <w:p w:rsidR="002C1CE9" w:rsidRDefault="002C1CE9" w:rsidP="00CB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1190714320"/>
      <w:docPartObj>
        <w:docPartGallery w:val="Page Numbers (Bottom of Page)"/>
        <w:docPartUnique/>
      </w:docPartObj>
    </w:sdtPr>
    <w:sdtContent>
      <w:p w:rsidR="00DC4B78" w:rsidRPr="00CB29D0" w:rsidRDefault="002D755C" w:rsidP="00CB29D0">
        <w:pPr>
          <w:pStyle w:val="Pidipagina"/>
          <w:spacing w:before="360"/>
          <w:jc w:val="center"/>
          <w:rPr>
            <w:sz w:val="18"/>
          </w:rPr>
        </w:pPr>
        <w:r w:rsidRPr="00CB29D0">
          <w:rPr>
            <w:sz w:val="18"/>
          </w:rPr>
          <w:fldChar w:fldCharType="begin"/>
        </w:r>
        <w:r w:rsidR="00DC4B78" w:rsidRPr="00CB29D0">
          <w:rPr>
            <w:sz w:val="18"/>
          </w:rPr>
          <w:instrText>PAGE   \* MERGEFORMAT</w:instrText>
        </w:r>
        <w:r w:rsidRPr="00CB29D0">
          <w:rPr>
            <w:sz w:val="18"/>
          </w:rPr>
          <w:fldChar w:fldCharType="separate"/>
        </w:r>
        <w:r w:rsidR="00CB6DDC" w:rsidRPr="00CB6DDC">
          <w:rPr>
            <w:noProof/>
            <w:sz w:val="18"/>
            <w:lang w:val="it-IT"/>
          </w:rPr>
          <w:t>1</w:t>
        </w:r>
        <w:r w:rsidRPr="00CB29D0">
          <w:rPr>
            <w:sz w:val="18"/>
          </w:rPr>
          <w:fldChar w:fldCharType="end"/>
        </w:r>
      </w:p>
    </w:sdtContent>
  </w:sdt>
  <w:p w:rsidR="00DC4B78" w:rsidRDefault="00DC4B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CE9" w:rsidRDefault="002C1CE9" w:rsidP="00CB29D0">
      <w:r>
        <w:separator/>
      </w:r>
    </w:p>
  </w:footnote>
  <w:footnote w:type="continuationSeparator" w:id="0">
    <w:p w:rsidR="002C1CE9" w:rsidRDefault="002C1CE9" w:rsidP="00CB2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B78" w:rsidRPr="00CB29D0" w:rsidRDefault="00DC4B78" w:rsidP="00CB29D0">
    <w:pPr>
      <w:pStyle w:val="Intestazione"/>
      <w:spacing w:after="360"/>
      <w:jc w:val="center"/>
      <w:rPr>
        <w:b/>
        <w:i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B35"/>
    <w:multiLevelType w:val="hybridMultilevel"/>
    <w:tmpl w:val="7DD02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F465C6"/>
    <w:multiLevelType w:val="hybridMultilevel"/>
    <w:tmpl w:val="52A4EB78"/>
    <w:lvl w:ilvl="0" w:tplc="F79251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856EC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3DAE5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265A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E69B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2E2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0BC4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05E2B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976DA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>
    <w:nsid w:val="20A45EFE"/>
    <w:multiLevelType w:val="hybridMultilevel"/>
    <w:tmpl w:val="1C229B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4F24DA"/>
    <w:multiLevelType w:val="hybridMultilevel"/>
    <w:tmpl w:val="CE145AF6"/>
    <w:lvl w:ilvl="0" w:tplc="FA38C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864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643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28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01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F8A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88E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6A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0C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218A7"/>
    <w:multiLevelType w:val="hybridMultilevel"/>
    <w:tmpl w:val="321A90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D00AEE"/>
    <w:multiLevelType w:val="hybridMultilevel"/>
    <w:tmpl w:val="16C032EE"/>
    <w:lvl w:ilvl="0" w:tplc="37E46C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05444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CCF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48667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D4A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1BE9A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D6E2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AB27F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F628E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>
    <w:nsid w:val="50D411E3"/>
    <w:multiLevelType w:val="hybridMultilevel"/>
    <w:tmpl w:val="EDD6D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E24E3"/>
    <w:multiLevelType w:val="hybridMultilevel"/>
    <w:tmpl w:val="B91C1EAC"/>
    <w:lvl w:ilvl="0" w:tplc="30D84C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8FCB7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2D6A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0EA38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E7C0B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74C6A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EC43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720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0A6C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>
    <w:nsid w:val="6B4F027C"/>
    <w:multiLevelType w:val="hybridMultilevel"/>
    <w:tmpl w:val="068A4A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rene Frascari">
    <w15:presenceInfo w15:providerId="None" w15:userId="Irene Frascar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B29D0"/>
    <w:rsid w:val="00006A0B"/>
    <w:rsid w:val="00026BD8"/>
    <w:rsid w:val="00027A56"/>
    <w:rsid w:val="00033FC6"/>
    <w:rsid w:val="0004136F"/>
    <w:rsid w:val="00046451"/>
    <w:rsid w:val="00050EDB"/>
    <w:rsid w:val="00070625"/>
    <w:rsid w:val="0007368B"/>
    <w:rsid w:val="00106879"/>
    <w:rsid w:val="00167993"/>
    <w:rsid w:val="001A3A6A"/>
    <w:rsid w:val="001C0DF6"/>
    <w:rsid w:val="001C4452"/>
    <w:rsid w:val="001C47BB"/>
    <w:rsid w:val="001D07CA"/>
    <w:rsid w:val="001D5D27"/>
    <w:rsid w:val="001F5331"/>
    <w:rsid w:val="002057DD"/>
    <w:rsid w:val="00221196"/>
    <w:rsid w:val="002261CF"/>
    <w:rsid w:val="00252A78"/>
    <w:rsid w:val="002622A0"/>
    <w:rsid w:val="0026709B"/>
    <w:rsid w:val="0028112A"/>
    <w:rsid w:val="002829F3"/>
    <w:rsid w:val="002B41C7"/>
    <w:rsid w:val="002C1CE9"/>
    <w:rsid w:val="002D755C"/>
    <w:rsid w:val="002E1BF3"/>
    <w:rsid w:val="002E4256"/>
    <w:rsid w:val="002F0824"/>
    <w:rsid w:val="003321A1"/>
    <w:rsid w:val="00334588"/>
    <w:rsid w:val="00336548"/>
    <w:rsid w:val="00364C08"/>
    <w:rsid w:val="00381460"/>
    <w:rsid w:val="00390855"/>
    <w:rsid w:val="00394B3C"/>
    <w:rsid w:val="0039AD66"/>
    <w:rsid w:val="003A0854"/>
    <w:rsid w:val="003E4E64"/>
    <w:rsid w:val="004379A1"/>
    <w:rsid w:val="00437CA4"/>
    <w:rsid w:val="00450B1A"/>
    <w:rsid w:val="00460A04"/>
    <w:rsid w:val="004724A3"/>
    <w:rsid w:val="00476A21"/>
    <w:rsid w:val="00497185"/>
    <w:rsid w:val="004A765B"/>
    <w:rsid w:val="004B647F"/>
    <w:rsid w:val="004C7019"/>
    <w:rsid w:val="004D121B"/>
    <w:rsid w:val="005103C7"/>
    <w:rsid w:val="0052242C"/>
    <w:rsid w:val="005233DB"/>
    <w:rsid w:val="00524475"/>
    <w:rsid w:val="00530806"/>
    <w:rsid w:val="00547577"/>
    <w:rsid w:val="005519C8"/>
    <w:rsid w:val="00563661"/>
    <w:rsid w:val="00585A39"/>
    <w:rsid w:val="00587A2E"/>
    <w:rsid w:val="005C7BC9"/>
    <w:rsid w:val="00652EAC"/>
    <w:rsid w:val="006737CA"/>
    <w:rsid w:val="00680163"/>
    <w:rsid w:val="00683B88"/>
    <w:rsid w:val="00691148"/>
    <w:rsid w:val="006A36DA"/>
    <w:rsid w:val="006A6C65"/>
    <w:rsid w:val="006A6F7C"/>
    <w:rsid w:val="006B1544"/>
    <w:rsid w:val="006B6BF1"/>
    <w:rsid w:val="006C6ED7"/>
    <w:rsid w:val="006C730C"/>
    <w:rsid w:val="00721D8C"/>
    <w:rsid w:val="00770AB1"/>
    <w:rsid w:val="007967D6"/>
    <w:rsid w:val="007A4A5B"/>
    <w:rsid w:val="007A55C1"/>
    <w:rsid w:val="007C765B"/>
    <w:rsid w:val="007D432A"/>
    <w:rsid w:val="007E79B0"/>
    <w:rsid w:val="0082393A"/>
    <w:rsid w:val="00825289"/>
    <w:rsid w:val="00830A04"/>
    <w:rsid w:val="0084345E"/>
    <w:rsid w:val="00851986"/>
    <w:rsid w:val="0086285A"/>
    <w:rsid w:val="00865FF3"/>
    <w:rsid w:val="0088209B"/>
    <w:rsid w:val="00890D1B"/>
    <w:rsid w:val="008F4567"/>
    <w:rsid w:val="0090775F"/>
    <w:rsid w:val="00944FBC"/>
    <w:rsid w:val="00957AA6"/>
    <w:rsid w:val="00972A62"/>
    <w:rsid w:val="0098284C"/>
    <w:rsid w:val="009B23D4"/>
    <w:rsid w:val="009B3D23"/>
    <w:rsid w:val="00A06BD5"/>
    <w:rsid w:val="00A1089A"/>
    <w:rsid w:val="00A15019"/>
    <w:rsid w:val="00A32927"/>
    <w:rsid w:val="00A6416A"/>
    <w:rsid w:val="00AE683E"/>
    <w:rsid w:val="00B048B6"/>
    <w:rsid w:val="00B123FE"/>
    <w:rsid w:val="00B168DE"/>
    <w:rsid w:val="00B22F99"/>
    <w:rsid w:val="00B28173"/>
    <w:rsid w:val="00B458EC"/>
    <w:rsid w:val="00B722F2"/>
    <w:rsid w:val="00B8692D"/>
    <w:rsid w:val="00BB524D"/>
    <w:rsid w:val="00BD2605"/>
    <w:rsid w:val="00BD423D"/>
    <w:rsid w:val="00BD51E7"/>
    <w:rsid w:val="00BE385E"/>
    <w:rsid w:val="00BF5A6C"/>
    <w:rsid w:val="00C018D6"/>
    <w:rsid w:val="00C60F86"/>
    <w:rsid w:val="00C763A9"/>
    <w:rsid w:val="00C80EFB"/>
    <w:rsid w:val="00C85DA0"/>
    <w:rsid w:val="00CA7FFC"/>
    <w:rsid w:val="00CB29D0"/>
    <w:rsid w:val="00CB6DDC"/>
    <w:rsid w:val="00D04990"/>
    <w:rsid w:val="00D1183A"/>
    <w:rsid w:val="00D7778E"/>
    <w:rsid w:val="00D8102E"/>
    <w:rsid w:val="00DA30A1"/>
    <w:rsid w:val="00DA3B6D"/>
    <w:rsid w:val="00DA648A"/>
    <w:rsid w:val="00DC4B78"/>
    <w:rsid w:val="00DE1CC0"/>
    <w:rsid w:val="00E0157E"/>
    <w:rsid w:val="00E22AA3"/>
    <w:rsid w:val="00E346B8"/>
    <w:rsid w:val="00E3501C"/>
    <w:rsid w:val="00F351EB"/>
    <w:rsid w:val="00F477BA"/>
    <w:rsid w:val="00F53436"/>
    <w:rsid w:val="00F56D67"/>
    <w:rsid w:val="00FB73D3"/>
    <w:rsid w:val="00FC57A9"/>
    <w:rsid w:val="00FE4068"/>
    <w:rsid w:val="016BA362"/>
    <w:rsid w:val="01949A77"/>
    <w:rsid w:val="01EAA976"/>
    <w:rsid w:val="0210F494"/>
    <w:rsid w:val="03124B29"/>
    <w:rsid w:val="03E19003"/>
    <w:rsid w:val="046F2EBC"/>
    <w:rsid w:val="0493450F"/>
    <w:rsid w:val="04B5A5BC"/>
    <w:rsid w:val="04DDD4DF"/>
    <w:rsid w:val="04F0AEDA"/>
    <w:rsid w:val="0569491B"/>
    <w:rsid w:val="059E2075"/>
    <w:rsid w:val="05BCAE0A"/>
    <w:rsid w:val="05C7CDCC"/>
    <w:rsid w:val="05FBF328"/>
    <w:rsid w:val="0670A195"/>
    <w:rsid w:val="06C9B53D"/>
    <w:rsid w:val="06DE85A4"/>
    <w:rsid w:val="06E9BC6F"/>
    <w:rsid w:val="07D1B8EC"/>
    <w:rsid w:val="0833F611"/>
    <w:rsid w:val="086F00FE"/>
    <w:rsid w:val="092B80E0"/>
    <w:rsid w:val="09769ED3"/>
    <w:rsid w:val="09AAF7A0"/>
    <w:rsid w:val="09B1564B"/>
    <w:rsid w:val="0A8608BB"/>
    <w:rsid w:val="0AA5B64F"/>
    <w:rsid w:val="0B07DBE6"/>
    <w:rsid w:val="0B10F9C0"/>
    <w:rsid w:val="0B202F22"/>
    <w:rsid w:val="0B228CA3"/>
    <w:rsid w:val="0B9E17CE"/>
    <w:rsid w:val="0C8A83EA"/>
    <w:rsid w:val="0C9790DC"/>
    <w:rsid w:val="0CDBE1A7"/>
    <w:rsid w:val="0D48E65E"/>
    <w:rsid w:val="0F0A8E4E"/>
    <w:rsid w:val="0F3C5F62"/>
    <w:rsid w:val="0F474837"/>
    <w:rsid w:val="0F4A49DF"/>
    <w:rsid w:val="0FCA401A"/>
    <w:rsid w:val="0FF97C1F"/>
    <w:rsid w:val="10576F26"/>
    <w:rsid w:val="10CCE261"/>
    <w:rsid w:val="1123E001"/>
    <w:rsid w:val="11321A68"/>
    <w:rsid w:val="11372B9F"/>
    <w:rsid w:val="115F72D5"/>
    <w:rsid w:val="117731EA"/>
    <w:rsid w:val="117B0067"/>
    <w:rsid w:val="11F64D76"/>
    <w:rsid w:val="121AFCF3"/>
    <w:rsid w:val="129B9C85"/>
    <w:rsid w:val="12CCFE93"/>
    <w:rsid w:val="137DCF7E"/>
    <w:rsid w:val="1433C982"/>
    <w:rsid w:val="14A2E02A"/>
    <w:rsid w:val="14EABB1B"/>
    <w:rsid w:val="15F92D38"/>
    <w:rsid w:val="15F9B7A0"/>
    <w:rsid w:val="164FDB4D"/>
    <w:rsid w:val="1663CC29"/>
    <w:rsid w:val="17862284"/>
    <w:rsid w:val="17B2D5A7"/>
    <w:rsid w:val="18A0AA2B"/>
    <w:rsid w:val="195E962B"/>
    <w:rsid w:val="1970F478"/>
    <w:rsid w:val="1ABE3BFD"/>
    <w:rsid w:val="1BCAB640"/>
    <w:rsid w:val="1C024D39"/>
    <w:rsid w:val="1CD8173B"/>
    <w:rsid w:val="1D1A01C1"/>
    <w:rsid w:val="1D2F360F"/>
    <w:rsid w:val="1D95E86F"/>
    <w:rsid w:val="1E44659B"/>
    <w:rsid w:val="1E6B6DA5"/>
    <w:rsid w:val="1EDEF94D"/>
    <w:rsid w:val="1EEDCCD5"/>
    <w:rsid w:val="1EF05606"/>
    <w:rsid w:val="1F23E290"/>
    <w:rsid w:val="1F475F94"/>
    <w:rsid w:val="2026A3C3"/>
    <w:rsid w:val="20A2F427"/>
    <w:rsid w:val="21788D56"/>
    <w:rsid w:val="21AA9364"/>
    <w:rsid w:val="21AB92E9"/>
    <w:rsid w:val="21BC6DAE"/>
    <w:rsid w:val="22290498"/>
    <w:rsid w:val="22F2854C"/>
    <w:rsid w:val="237277E3"/>
    <w:rsid w:val="23ABDAF8"/>
    <w:rsid w:val="23C9971F"/>
    <w:rsid w:val="23F93B64"/>
    <w:rsid w:val="244DD7AA"/>
    <w:rsid w:val="247654E9"/>
    <w:rsid w:val="247FE43D"/>
    <w:rsid w:val="2497322C"/>
    <w:rsid w:val="24D1C6AF"/>
    <w:rsid w:val="24E24102"/>
    <w:rsid w:val="24FF7CAF"/>
    <w:rsid w:val="258075B6"/>
    <w:rsid w:val="25FC3A17"/>
    <w:rsid w:val="273AD8A8"/>
    <w:rsid w:val="273CC01D"/>
    <w:rsid w:val="27D9E437"/>
    <w:rsid w:val="2808533B"/>
    <w:rsid w:val="2814CF41"/>
    <w:rsid w:val="28B19C79"/>
    <w:rsid w:val="29848CAD"/>
    <w:rsid w:val="29871842"/>
    <w:rsid w:val="29A4239C"/>
    <w:rsid w:val="2A7460DF"/>
    <w:rsid w:val="2CE2DE50"/>
    <w:rsid w:val="2D101F32"/>
    <w:rsid w:val="2D2E4227"/>
    <w:rsid w:val="2DB684FC"/>
    <w:rsid w:val="2E50B078"/>
    <w:rsid w:val="2E72B4A8"/>
    <w:rsid w:val="2ED5B286"/>
    <w:rsid w:val="303C4DD7"/>
    <w:rsid w:val="30558A84"/>
    <w:rsid w:val="30BE960F"/>
    <w:rsid w:val="310E519C"/>
    <w:rsid w:val="32395A66"/>
    <w:rsid w:val="325D667C"/>
    <w:rsid w:val="3308B6C0"/>
    <w:rsid w:val="331A7E51"/>
    <w:rsid w:val="3358C543"/>
    <w:rsid w:val="33810CAC"/>
    <w:rsid w:val="3421BD7B"/>
    <w:rsid w:val="3489D91E"/>
    <w:rsid w:val="351175E5"/>
    <w:rsid w:val="35327A6F"/>
    <w:rsid w:val="3565890B"/>
    <w:rsid w:val="35709C12"/>
    <w:rsid w:val="3592F2E5"/>
    <w:rsid w:val="35B1B63C"/>
    <w:rsid w:val="35EB0237"/>
    <w:rsid w:val="36615239"/>
    <w:rsid w:val="3691BDB3"/>
    <w:rsid w:val="37FE9854"/>
    <w:rsid w:val="382D4FC4"/>
    <w:rsid w:val="38672E8B"/>
    <w:rsid w:val="3886DA98"/>
    <w:rsid w:val="394A8D69"/>
    <w:rsid w:val="39B771F3"/>
    <w:rsid w:val="39C7DBAE"/>
    <w:rsid w:val="3A5F3990"/>
    <w:rsid w:val="3A713F68"/>
    <w:rsid w:val="3B3A94CD"/>
    <w:rsid w:val="3B876B6B"/>
    <w:rsid w:val="3BCFCD39"/>
    <w:rsid w:val="3C01165B"/>
    <w:rsid w:val="3C792855"/>
    <w:rsid w:val="3CD0F948"/>
    <w:rsid w:val="3CD20977"/>
    <w:rsid w:val="3D38261E"/>
    <w:rsid w:val="3E6137C5"/>
    <w:rsid w:val="3EB5FD8E"/>
    <w:rsid w:val="3F7E1E3A"/>
    <w:rsid w:val="3F8BA242"/>
    <w:rsid w:val="3F8EF9D7"/>
    <w:rsid w:val="3F90928B"/>
    <w:rsid w:val="3FA762A1"/>
    <w:rsid w:val="3FF19E23"/>
    <w:rsid w:val="401FEC77"/>
    <w:rsid w:val="412D39BA"/>
    <w:rsid w:val="4169CFAD"/>
    <w:rsid w:val="418BD986"/>
    <w:rsid w:val="43D6C025"/>
    <w:rsid w:val="43D7A4DB"/>
    <w:rsid w:val="44086A45"/>
    <w:rsid w:val="442372CB"/>
    <w:rsid w:val="44294C36"/>
    <w:rsid w:val="442EC859"/>
    <w:rsid w:val="4479A573"/>
    <w:rsid w:val="447B7673"/>
    <w:rsid w:val="44A4376C"/>
    <w:rsid w:val="44C2D2F7"/>
    <w:rsid w:val="44C3F2FF"/>
    <w:rsid w:val="4544BF93"/>
    <w:rsid w:val="45674BE0"/>
    <w:rsid w:val="45B04A52"/>
    <w:rsid w:val="45C51C97"/>
    <w:rsid w:val="45C5C94B"/>
    <w:rsid w:val="4658401F"/>
    <w:rsid w:val="475659AA"/>
    <w:rsid w:val="476A6AA2"/>
    <w:rsid w:val="47DF8B30"/>
    <w:rsid w:val="48A23115"/>
    <w:rsid w:val="494CC3F1"/>
    <w:rsid w:val="4A0E7E93"/>
    <w:rsid w:val="4A7B3778"/>
    <w:rsid w:val="4B2723D5"/>
    <w:rsid w:val="4BF64186"/>
    <w:rsid w:val="4CA6C770"/>
    <w:rsid w:val="4D493C28"/>
    <w:rsid w:val="4D7E5F3C"/>
    <w:rsid w:val="4D91526B"/>
    <w:rsid w:val="4DF7392D"/>
    <w:rsid w:val="4E07F5FC"/>
    <w:rsid w:val="4FCF7A46"/>
    <w:rsid w:val="4FD699B1"/>
    <w:rsid w:val="528D450D"/>
    <w:rsid w:val="53820E67"/>
    <w:rsid w:val="544D99D8"/>
    <w:rsid w:val="54C26AFB"/>
    <w:rsid w:val="54D0C00E"/>
    <w:rsid w:val="54E66006"/>
    <w:rsid w:val="55678BC0"/>
    <w:rsid w:val="55E0CA28"/>
    <w:rsid w:val="5671329D"/>
    <w:rsid w:val="56845F7A"/>
    <w:rsid w:val="56E57C2D"/>
    <w:rsid w:val="5748E450"/>
    <w:rsid w:val="576E05D4"/>
    <w:rsid w:val="57CFC6C4"/>
    <w:rsid w:val="580B3D91"/>
    <w:rsid w:val="5845C09D"/>
    <w:rsid w:val="58BB9C31"/>
    <w:rsid w:val="58D9192B"/>
    <w:rsid w:val="594A581E"/>
    <w:rsid w:val="595FF7D2"/>
    <w:rsid w:val="5974D493"/>
    <w:rsid w:val="5A1F8C73"/>
    <w:rsid w:val="5A283331"/>
    <w:rsid w:val="5A4915BB"/>
    <w:rsid w:val="5A6538EE"/>
    <w:rsid w:val="5B726054"/>
    <w:rsid w:val="5BDCA82E"/>
    <w:rsid w:val="5BEE595B"/>
    <w:rsid w:val="5C2EB3C0"/>
    <w:rsid w:val="5CA65F7F"/>
    <w:rsid w:val="5CF143E2"/>
    <w:rsid w:val="5D105899"/>
    <w:rsid w:val="5D4C1291"/>
    <w:rsid w:val="5D9D9193"/>
    <w:rsid w:val="5DBB9DB0"/>
    <w:rsid w:val="5DD03B24"/>
    <w:rsid w:val="5F234501"/>
    <w:rsid w:val="5F5390DF"/>
    <w:rsid w:val="5FAA1C81"/>
    <w:rsid w:val="5FB97E2F"/>
    <w:rsid w:val="600230F9"/>
    <w:rsid w:val="607E4C58"/>
    <w:rsid w:val="608C2C5A"/>
    <w:rsid w:val="609CF04B"/>
    <w:rsid w:val="610CB831"/>
    <w:rsid w:val="611CD5A0"/>
    <w:rsid w:val="61E2F1FD"/>
    <w:rsid w:val="627A1D81"/>
    <w:rsid w:val="62D776F5"/>
    <w:rsid w:val="631106DA"/>
    <w:rsid w:val="6368B5E3"/>
    <w:rsid w:val="647D8DA4"/>
    <w:rsid w:val="64F1A28C"/>
    <w:rsid w:val="64F8E202"/>
    <w:rsid w:val="650201EE"/>
    <w:rsid w:val="65211C67"/>
    <w:rsid w:val="6530979E"/>
    <w:rsid w:val="660DDEF3"/>
    <w:rsid w:val="66205C62"/>
    <w:rsid w:val="668F43ED"/>
    <w:rsid w:val="670EB215"/>
    <w:rsid w:val="6733B029"/>
    <w:rsid w:val="6766A58A"/>
    <w:rsid w:val="67A8D5EE"/>
    <w:rsid w:val="67CC52F2"/>
    <w:rsid w:val="67F9F4C8"/>
    <w:rsid w:val="687B3269"/>
    <w:rsid w:val="68FDC15E"/>
    <w:rsid w:val="690637DB"/>
    <w:rsid w:val="691FE6FB"/>
    <w:rsid w:val="6970EE44"/>
    <w:rsid w:val="69A97061"/>
    <w:rsid w:val="69CF4C47"/>
    <w:rsid w:val="6A4C4E0B"/>
    <w:rsid w:val="6BF8E4F8"/>
    <w:rsid w:val="6C0F88DC"/>
    <w:rsid w:val="6D0D13D3"/>
    <w:rsid w:val="6D347116"/>
    <w:rsid w:val="6D4A2BB7"/>
    <w:rsid w:val="6DA6C003"/>
    <w:rsid w:val="6DD13281"/>
    <w:rsid w:val="6E2251D1"/>
    <w:rsid w:val="6EA58592"/>
    <w:rsid w:val="6EBB4281"/>
    <w:rsid w:val="6F48EF05"/>
    <w:rsid w:val="6FDCB59A"/>
    <w:rsid w:val="71665462"/>
    <w:rsid w:val="72014AC3"/>
    <w:rsid w:val="727C9319"/>
    <w:rsid w:val="7282BAD6"/>
    <w:rsid w:val="72865676"/>
    <w:rsid w:val="72A3A01E"/>
    <w:rsid w:val="732E426C"/>
    <w:rsid w:val="732F87EA"/>
    <w:rsid w:val="73A7DC01"/>
    <w:rsid w:val="7439F631"/>
    <w:rsid w:val="744F41B1"/>
    <w:rsid w:val="75ED4230"/>
    <w:rsid w:val="76D4D792"/>
    <w:rsid w:val="7746579C"/>
    <w:rsid w:val="7784B6DA"/>
    <w:rsid w:val="77BAA2A4"/>
    <w:rsid w:val="77FFFF30"/>
    <w:rsid w:val="7898C089"/>
    <w:rsid w:val="789EB59A"/>
    <w:rsid w:val="78F38272"/>
    <w:rsid w:val="798889EA"/>
    <w:rsid w:val="79A4E87A"/>
    <w:rsid w:val="7B53633C"/>
    <w:rsid w:val="7B5FB07D"/>
    <w:rsid w:val="7B9B4351"/>
    <w:rsid w:val="7BB23634"/>
    <w:rsid w:val="7C7B2A2F"/>
    <w:rsid w:val="7D653677"/>
    <w:rsid w:val="7D7B1486"/>
    <w:rsid w:val="7D928646"/>
    <w:rsid w:val="7DBE4DAC"/>
    <w:rsid w:val="7DE439AF"/>
    <w:rsid w:val="7E3665CF"/>
    <w:rsid w:val="7F0912DF"/>
    <w:rsid w:val="7F896A5A"/>
    <w:rsid w:val="7F99A294"/>
    <w:rsid w:val="7FA1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9D0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29D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29D0"/>
    <w:rPr>
      <w:color w:val="0563C1" w:themeColor="hyperlink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B29D0"/>
    <w:pPr>
      <w:numPr>
        <w:ilvl w:val="1"/>
      </w:numPr>
      <w:spacing w:after="200" w:line="276" w:lineRule="auto"/>
    </w:pPr>
    <w:rPr>
      <w:rFonts w:asciiTheme="majorHAnsi" w:eastAsiaTheme="majorEastAsia" w:hAnsiTheme="majorHAnsi" w:cs="Times New Roman"/>
      <w:i/>
      <w:iCs/>
      <w:color w:val="5B9BD5" w:themeColor="accent1"/>
      <w:spacing w:val="15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B29D0"/>
    <w:rPr>
      <w:rFonts w:asciiTheme="majorHAnsi" w:eastAsiaTheme="majorEastAsia" w:hAnsiTheme="majorHAnsi" w:cs="Times New Roman"/>
      <w:i/>
      <w:iCs/>
      <w:color w:val="5B9BD5" w:themeColor="accent1"/>
      <w:spacing w:val="15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29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9D0"/>
    <w:rPr>
      <w:rFonts w:eastAsiaTheme="minorEastAsia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B29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9D0"/>
    <w:rPr>
      <w:rFonts w:eastAsiaTheme="minorEastAsia"/>
      <w:sz w:val="24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724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724A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724A3"/>
    <w:rPr>
      <w:rFonts w:eastAsiaTheme="minorEastAsia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4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4A3"/>
    <w:rPr>
      <w:rFonts w:eastAsiaTheme="minorEastAsia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24A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24A3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24A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7778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BD260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e">
    <w:name w:val="Revision"/>
    <w:hidden/>
    <w:uiPriority w:val="99"/>
    <w:semiHidden/>
    <w:rsid w:val="002B41C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763A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reativecommons.org/licenses/by/4.0/" TargetMode="Externa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hyperlink" Target="mailto:augusta.zannoni@unibo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ugusta.zannoni@unibo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microsoft.com/office/2011/relationships/commentsExtended" Target="commentsExtended.xml"/><Relationship Id="rId10" Type="http://schemas.openxmlformats.org/officeDocument/2006/relationships/hyperlink" Target="mailto:chiara.bernardini5@unibo.it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95655793E9F74CAF436CA9DC2F106D" ma:contentTypeVersion="17" ma:contentTypeDescription="Create a new document." ma:contentTypeScope="" ma:versionID="c6ed924ddd6602accac5c6120183686d">
  <xsd:schema xmlns:xsd="http://www.w3.org/2001/XMLSchema" xmlns:xs="http://www.w3.org/2001/XMLSchema" xmlns:p="http://schemas.microsoft.com/office/2006/metadata/properties" xmlns:ns3="aad4d244-4805-4b2e-9015-24405143fb42" xmlns:ns4="361e8c36-e1da-44d5-90d8-d08889888434" targetNamespace="http://schemas.microsoft.com/office/2006/metadata/properties" ma:root="true" ma:fieldsID="e691e011f353eea76d44aa446ca5343f" ns3:_="" ns4:_="">
    <xsd:import namespace="aad4d244-4805-4b2e-9015-24405143fb42"/>
    <xsd:import namespace="361e8c36-e1da-44d5-90d8-d088898884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4d244-4805-4b2e-9015-24405143fb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8c36-e1da-44d5-90d8-d08889888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d4d244-4805-4b2e-9015-24405143fb42" xsi:nil="true"/>
  </documentManagement>
</p:properties>
</file>

<file path=customXml/itemProps1.xml><?xml version="1.0" encoding="utf-8"?>
<ds:datastoreItem xmlns:ds="http://schemas.openxmlformats.org/officeDocument/2006/customXml" ds:itemID="{CD7DA09D-8765-49AD-9FA1-F6B4D961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d4d244-4805-4b2e-9015-24405143fb42"/>
    <ds:schemaRef ds:uri="361e8c36-e1da-44d5-90d8-d08889888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C8F75-2C5C-4158-9159-4A46FA6558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9593D-6D7E-4F7D-AC11-8444DAD04F51}">
  <ds:schemaRefs>
    <ds:schemaRef ds:uri="http://schemas.microsoft.com/office/2006/metadata/properties"/>
    <ds:schemaRef ds:uri="http://schemas.microsoft.com/office/infopath/2007/PartnerControls"/>
    <ds:schemaRef ds:uri="aad4d244-4805-4b2e-9015-24405143fb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Bologna</Company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Frascari</dc:creator>
  <cp:keywords/>
  <dc:description/>
  <cp:lastModifiedBy>Silvia</cp:lastModifiedBy>
  <cp:revision>9</cp:revision>
  <dcterms:created xsi:type="dcterms:W3CDTF">2025-02-07T16:14:00Z</dcterms:created>
  <dcterms:modified xsi:type="dcterms:W3CDTF">2025-02-19T09:59:00Z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0x0101005E95655793E9F74CAF436CA9DC2F106D</vt:lpwstr>
  </property>
</Properties>
</file>